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0145A" w14:textId="77777777" w:rsidR="002C33EF" w:rsidRDefault="00380AAF">
      <w:pPr>
        <w:pStyle w:val="Heading6"/>
        <w:jc w:val="both"/>
        <w:rPr>
          <w:sz w:val="24"/>
          <w:szCs w:val="24"/>
        </w:rPr>
      </w:pPr>
      <w:bookmarkStart w:id="0" w:name="_GoBack"/>
      <w:bookmarkEnd w:id="0"/>
      <w:r>
        <w:rPr>
          <w:sz w:val="24"/>
          <w:szCs w:val="24"/>
        </w:rPr>
        <w:t>STATUTORY Aims of the policy – statement of intent</w:t>
      </w:r>
    </w:p>
    <w:p w14:paraId="0769B044" w14:textId="77777777" w:rsidR="002C33EF" w:rsidRDefault="002C33EF">
      <w:pPr>
        <w:jc w:val="both"/>
        <w:rPr>
          <w:sz w:val="24"/>
          <w:szCs w:val="24"/>
        </w:rPr>
      </w:pPr>
    </w:p>
    <w:p w14:paraId="7C9BE5EF" w14:textId="77777777" w:rsidR="002C33EF" w:rsidRDefault="00380AAF">
      <w:pPr>
        <w:pStyle w:val="BodyText"/>
        <w:spacing w:after="0"/>
        <w:rPr>
          <w:sz w:val="24"/>
          <w:szCs w:val="24"/>
        </w:rPr>
      </w:pPr>
      <w:r>
        <w:rPr>
          <w:sz w:val="24"/>
          <w:szCs w:val="24"/>
        </w:rPr>
        <w:t>The aim of this policy is to foster a positive health, safety and well-being culture and, in so doing, contribute to the well-being of the school. The benefits of a fit and healthy community of employees and pupils are self-evident.</w:t>
      </w:r>
    </w:p>
    <w:p w14:paraId="03D0FBBD" w14:textId="77777777" w:rsidR="002C33EF" w:rsidRDefault="002C33EF">
      <w:pPr>
        <w:pStyle w:val="BodyText"/>
        <w:spacing w:after="0"/>
        <w:rPr>
          <w:sz w:val="24"/>
          <w:szCs w:val="24"/>
        </w:rPr>
      </w:pPr>
    </w:p>
    <w:p w14:paraId="03562328" w14:textId="77777777" w:rsidR="002C33EF" w:rsidRDefault="00380AAF">
      <w:pPr>
        <w:pStyle w:val="BodyText"/>
        <w:spacing w:after="0"/>
        <w:rPr>
          <w:sz w:val="24"/>
          <w:szCs w:val="24"/>
        </w:rPr>
      </w:pPr>
      <w:r>
        <w:rPr>
          <w:sz w:val="24"/>
          <w:szCs w:val="24"/>
        </w:rPr>
        <w:t xml:space="preserve">Crucial to the delivery of this aim is effective leadership and therefore the policy identifies key leadership roles and accountabilities in the school. </w:t>
      </w:r>
    </w:p>
    <w:p w14:paraId="1A8F706D" w14:textId="77777777" w:rsidR="002C33EF" w:rsidRDefault="002C33EF">
      <w:pPr>
        <w:pStyle w:val="BodyText"/>
        <w:spacing w:after="0"/>
        <w:rPr>
          <w:sz w:val="24"/>
          <w:szCs w:val="24"/>
        </w:rPr>
      </w:pPr>
    </w:p>
    <w:p w14:paraId="0BD8D699" w14:textId="77777777" w:rsidR="002C33EF" w:rsidRDefault="00380AAF">
      <w:pPr>
        <w:pStyle w:val="BodyText"/>
        <w:spacing w:after="0"/>
        <w:rPr>
          <w:sz w:val="24"/>
          <w:szCs w:val="24"/>
        </w:rPr>
      </w:pPr>
      <w:r>
        <w:rPr>
          <w:sz w:val="24"/>
          <w:szCs w:val="24"/>
        </w:rPr>
        <w:t>Collaboration and communication with colleagues is an important element of our approach to health, safety and well-being. The policy establishes formal mechanisms to encourage this and aims to promote active involvement.</w:t>
      </w:r>
    </w:p>
    <w:p w14:paraId="18AD6C9F" w14:textId="77777777" w:rsidR="002C33EF" w:rsidRDefault="002C33EF">
      <w:pPr>
        <w:pStyle w:val="BodyText"/>
        <w:spacing w:after="0"/>
        <w:rPr>
          <w:sz w:val="24"/>
          <w:szCs w:val="24"/>
        </w:rPr>
      </w:pPr>
    </w:p>
    <w:p w14:paraId="502CDCB6" w14:textId="77777777" w:rsidR="002C33EF" w:rsidRDefault="00380AAF">
      <w:pPr>
        <w:pStyle w:val="BodyText"/>
        <w:rPr>
          <w:sz w:val="24"/>
          <w:szCs w:val="24"/>
        </w:rPr>
      </w:pPr>
      <w:r>
        <w:rPr>
          <w:sz w:val="24"/>
          <w:szCs w:val="24"/>
        </w:rPr>
        <w:t xml:space="preserve">The governing body of the school </w:t>
      </w:r>
      <w:proofErr w:type="spellStart"/>
      <w:r>
        <w:rPr>
          <w:sz w:val="24"/>
          <w:szCs w:val="24"/>
        </w:rPr>
        <w:t>recognises</w:t>
      </w:r>
      <w:proofErr w:type="spellEnd"/>
      <w:r>
        <w:rPr>
          <w:sz w:val="24"/>
          <w:szCs w:val="24"/>
        </w:rPr>
        <w:t xml:space="preserve"> its duty to ensure a healthy and safe working environment and is committed to providing this for all staff, pupils and visitors meeting the requirements under current health and safety legislation.</w:t>
      </w:r>
    </w:p>
    <w:p w14:paraId="641C20DC" w14:textId="77777777" w:rsidR="002C33EF" w:rsidRDefault="00380AAF">
      <w:pPr>
        <w:pStyle w:val="BodyText"/>
        <w:jc w:val="left"/>
        <w:rPr>
          <w:sz w:val="24"/>
          <w:szCs w:val="24"/>
        </w:rPr>
      </w:pPr>
      <w:r>
        <w:rPr>
          <w:sz w:val="24"/>
          <w:szCs w:val="24"/>
        </w:rPr>
        <w:t>The main strategies to achieving this are to:</w:t>
      </w:r>
    </w:p>
    <w:p w14:paraId="26258399" w14:textId="77777777" w:rsidR="002C33EF" w:rsidRDefault="00380AAF">
      <w:pPr>
        <w:numPr>
          <w:ilvl w:val="0"/>
          <w:numId w:val="2"/>
        </w:numPr>
        <w:jc w:val="left"/>
        <w:rPr>
          <w:sz w:val="24"/>
          <w:szCs w:val="24"/>
        </w:rPr>
      </w:pPr>
      <w:r>
        <w:rPr>
          <w:sz w:val="24"/>
          <w:szCs w:val="24"/>
        </w:rPr>
        <w:t>Comply with health and safety legislation to manage and maintain safe and healthy working conditions.</w:t>
      </w:r>
    </w:p>
    <w:p w14:paraId="083638BC" w14:textId="77777777" w:rsidR="002C33EF" w:rsidRDefault="00380AAF">
      <w:pPr>
        <w:numPr>
          <w:ilvl w:val="0"/>
          <w:numId w:val="2"/>
        </w:numPr>
        <w:jc w:val="left"/>
        <w:rPr>
          <w:sz w:val="24"/>
          <w:szCs w:val="24"/>
        </w:rPr>
      </w:pPr>
      <w:r>
        <w:rPr>
          <w:sz w:val="24"/>
          <w:szCs w:val="24"/>
        </w:rPr>
        <w:t>Provide adequate control of the health and safety risks identified,</w:t>
      </w:r>
    </w:p>
    <w:p w14:paraId="232B47F6" w14:textId="77777777" w:rsidR="002C33EF" w:rsidRDefault="00380AAF">
      <w:pPr>
        <w:numPr>
          <w:ilvl w:val="0"/>
          <w:numId w:val="2"/>
        </w:numPr>
        <w:jc w:val="left"/>
        <w:rPr>
          <w:sz w:val="24"/>
          <w:szCs w:val="24"/>
        </w:rPr>
      </w:pPr>
      <w:r>
        <w:rPr>
          <w:sz w:val="24"/>
          <w:szCs w:val="24"/>
        </w:rPr>
        <w:t>Consult with our employees on matters affecting their health &amp; safety.</w:t>
      </w:r>
    </w:p>
    <w:p w14:paraId="4E745CAB" w14:textId="77777777" w:rsidR="002C33EF" w:rsidRDefault="00380AAF">
      <w:pPr>
        <w:numPr>
          <w:ilvl w:val="0"/>
          <w:numId w:val="2"/>
        </w:numPr>
        <w:jc w:val="left"/>
        <w:rPr>
          <w:sz w:val="24"/>
          <w:szCs w:val="24"/>
        </w:rPr>
      </w:pPr>
      <w:r>
        <w:rPr>
          <w:sz w:val="24"/>
          <w:szCs w:val="24"/>
        </w:rPr>
        <w:t>Provide appropriate information, training, guidance and advice for staff, pupils, contractors and visitors.</w:t>
      </w:r>
    </w:p>
    <w:p w14:paraId="6113DDB7" w14:textId="77777777" w:rsidR="002C33EF" w:rsidRDefault="00380AAF">
      <w:pPr>
        <w:numPr>
          <w:ilvl w:val="0"/>
          <w:numId w:val="2"/>
        </w:numPr>
        <w:jc w:val="left"/>
        <w:rPr>
          <w:sz w:val="24"/>
          <w:szCs w:val="24"/>
        </w:rPr>
      </w:pPr>
      <w:r>
        <w:rPr>
          <w:sz w:val="24"/>
          <w:szCs w:val="24"/>
        </w:rPr>
        <w:t>Ensure all of our employees are competent and trained to carry out their work activities.</w:t>
      </w:r>
    </w:p>
    <w:p w14:paraId="522DAE44" w14:textId="77777777" w:rsidR="002C33EF" w:rsidRDefault="00380AAF">
      <w:pPr>
        <w:numPr>
          <w:ilvl w:val="0"/>
          <w:numId w:val="2"/>
        </w:numPr>
        <w:jc w:val="left"/>
        <w:rPr>
          <w:sz w:val="24"/>
          <w:szCs w:val="24"/>
        </w:rPr>
      </w:pPr>
      <w:r>
        <w:rPr>
          <w:sz w:val="24"/>
          <w:szCs w:val="24"/>
        </w:rPr>
        <w:t>Review policies, risk assessments and procedures on at least an annual basis.</w:t>
      </w:r>
    </w:p>
    <w:p w14:paraId="3D83390D" w14:textId="77777777" w:rsidR="002C33EF" w:rsidRDefault="00380AAF">
      <w:pPr>
        <w:numPr>
          <w:ilvl w:val="0"/>
          <w:numId w:val="2"/>
        </w:numPr>
        <w:jc w:val="left"/>
        <w:rPr>
          <w:sz w:val="24"/>
          <w:szCs w:val="24"/>
        </w:rPr>
      </w:pPr>
      <w:r>
        <w:rPr>
          <w:sz w:val="24"/>
          <w:szCs w:val="24"/>
        </w:rPr>
        <w:t>Regular inspection and maintenance of premises, equipment and facilities.</w:t>
      </w:r>
    </w:p>
    <w:p w14:paraId="6E307319" w14:textId="77777777" w:rsidR="002C33EF" w:rsidRDefault="00380AAF">
      <w:pPr>
        <w:numPr>
          <w:ilvl w:val="0"/>
          <w:numId w:val="2"/>
        </w:numPr>
        <w:jc w:val="left"/>
        <w:rPr>
          <w:sz w:val="24"/>
          <w:szCs w:val="24"/>
        </w:rPr>
      </w:pPr>
      <w:r>
        <w:rPr>
          <w:sz w:val="24"/>
          <w:szCs w:val="24"/>
        </w:rPr>
        <w:t>Prevent accidents, incidents and cases of work related ill health.</w:t>
      </w:r>
    </w:p>
    <w:p w14:paraId="53BC7BF2" w14:textId="77777777" w:rsidR="002C33EF" w:rsidRDefault="00380AAF">
      <w:pPr>
        <w:numPr>
          <w:ilvl w:val="0"/>
          <w:numId w:val="2"/>
        </w:numPr>
        <w:jc w:val="left"/>
        <w:rPr>
          <w:sz w:val="24"/>
          <w:szCs w:val="24"/>
        </w:rPr>
      </w:pPr>
      <w:r>
        <w:rPr>
          <w:sz w:val="24"/>
          <w:szCs w:val="24"/>
        </w:rPr>
        <w:t>To have access to competent health and safety advice.</w:t>
      </w:r>
    </w:p>
    <w:p w14:paraId="00EBC21E" w14:textId="77777777" w:rsidR="002C33EF" w:rsidRDefault="00380AAF">
      <w:pPr>
        <w:numPr>
          <w:ilvl w:val="0"/>
          <w:numId w:val="2"/>
        </w:numPr>
        <w:jc w:val="left"/>
        <w:rPr>
          <w:sz w:val="24"/>
          <w:szCs w:val="24"/>
        </w:rPr>
      </w:pPr>
      <w:r>
        <w:rPr>
          <w:sz w:val="24"/>
          <w:szCs w:val="24"/>
        </w:rPr>
        <w:t>Provide the resource required to make this policy and our health, safety and welfare arrangements effective.</w:t>
      </w:r>
    </w:p>
    <w:p w14:paraId="6F82AC26" w14:textId="77777777" w:rsidR="002C33EF" w:rsidRDefault="00380AAF">
      <w:pPr>
        <w:numPr>
          <w:ilvl w:val="0"/>
          <w:numId w:val="2"/>
        </w:numPr>
        <w:jc w:val="left"/>
        <w:rPr>
          <w:sz w:val="24"/>
          <w:szCs w:val="24"/>
        </w:rPr>
      </w:pPr>
      <w:r>
        <w:rPr>
          <w:sz w:val="24"/>
          <w:szCs w:val="24"/>
        </w:rPr>
        <w:t>Identify risks and perform and record risk assessments.</w:t>
      </w:r>
    </w:p>
    <w:p w14:paraId="031310F1" w14:textId="77777777" w:rsidR="002C33EF" w:rsidRDefault="002C33EF">
      <w:pPr>
        <w:jc w:val="left"/>
        <w:rPr>
          <w:sz w:val="24"/>
          <w:szCs w:val="24"/>
        </w:rPr>
      </w:pPr>
    </w:p>
    <w:p w14:paraId="0D7D9232" w14:textId="77777777" w:rsidR="002C33EF" w:rsidRDefault="00380AAF">
      <w:pPr>
        <w:jc w:val="left"/>
        <w:rPr>
          <w:sz w:val="24"/>
          <w:szCs w:val="24"/>
        </w:rPr>
      </w:pPr>
      <w:r>
        <w:rPr>
          <w:sz w:val="24"/>
          <w:szCs w:val="24"/>
        </w:rPr>
        <w:t>This policy should be read and used in conjunction with the following policies/guidance:</w:t>
      </w:r>
    </w:p>
    <w:p w14:paraId="255E34D3" w14:textId="77777777" w:rsidR="002C33EF" w:rsidRDefault="009575D0">
      <w:pPr>
        <w:numPr>
          <w:ilvl w:val="0"/>
          <w:numId w:val="4"/>
        </w:numPr>
        <w:jc w:val="left"/>
        <w:rPr>
          <w:sz w:val="24"/>
          <w:szCs w:val="24"/>
        </w:rPr>
      </w:pPr>
      <w:r>
        <w:rPr>
          <w:sz w:val="24"/>
          <w:szCs w:val="24"/>
        </w:rPr>
        <w:t xml:space="preserve">West </w:t>
      </w:r>
      <w:proofErr w:type="spellStart"/>
      <w:r w:rsidR="00380AAF">
        <w:rPr>
          <w:sz w:val="24"/>
          <w:szCs w:val="24"/>
        </w:rPr>
        <w:t>Northamptonshire</w:t>
      </w:r>
      <w:proofErr w:type="spellEnd"/>
      <w:r w:rsidR="00380AAF">
        <w:rPr>
          <w:sz w:val="24"/>
          <w:szCs w:val="24"/>
        </w:rPr>
        <w:t xml:space="preserve"> Council Health and Safety Policy.</w:t>
      </w:r>
    </w:p>
    <w:p w14:paraId="2A1D5706" w14:textId="77777777" w:rsidR="002C33EF" w:rsidRDefault="00380AAF">
      <w:pPr>
        <w:numPr>
          <w:ilvl w:val="0"/>
          <w:numId w:val="4"/>
        </w:numPr>
        <w:jc w:val="left"/>
        <w:rPr>
          <w:sz w:val="24"/>
          <w:szCs w:val="24"/>
        </w:rPr>
      </w:pPr>
      <w:r>
        <w:rPr>
          <w:sz w:val="24"/>
          <w:szCs w:val="24"/>
        </w:rPr>
        <w:t>Legislation not limited to but including: the Health &amp; Safety at Work Act etc. 1974 and Management of Health &amp; Safety at Work Regulations 1999.</w:t>
      </w:r>
    </w:p>
    <w:p w14:paraId="42A048E3" w14:textId="77777777" w:rsidR="002C33EF" w:rsidRDefault="00380AAF">
      <w:pPr>
        <w:numPr>
          <w:ilvl w:val="0"/>
          <w:numId w:val="4"/>
        </w:numPr>
        <w:jc w:val="left"/>
        <w:rPr>
          <w:sz w:val="24"/>
          <w:szCs w:val="24"/>
        </w:rPr>
      </w:pPr>
      <w:r>
        <w:rPr>
          <w:sz w:val="24"/>
          <w:szCs w:val="24"/>
        </w:rPr>
        <w:t>Staff guidance on personal safety &amp; lone working.</w:t>
      </w:r>
    </w:p>
    <w:p w14:paraId="1A18FFCA" w14:textId="77777777" w:rsidR="002C33EF" w:rsidRDefault="00380AAF">
      <w:pPr>
        <w:numPr>
          <w:ilvl w:val="0"/>
          <w:numId w:val="4"/>
        </w:numPr>
        <w:jc w:val="left"/>
        <w:rPr>
          <w:sz w:val="24"/>
          <w:szCs w:val="24"/>
        </w:rPr>
      </w:pPr>
      <w:r>
        <w:rPr>
          <w:sz w:val="24"/>
          <w:szCs w:val="24"/>
        </w:rPr>
        <w:t>Hire &amp; Lease of School premises.</w:t>
      </w:r>
    </w:p>
    <w:p w14:paraId="4C199B42" w14:textId="77777777" w:rsidR="002C33EF" w:rsidRDefault="00380AAF">
      <w:pPr>
        <w:numPr>
          <w:ilvl w:val="0"/>
          <w:numId w:val="4"/>
        </w:numPr>
        <w:jc w:val="left"/>
        <w:rPr>
          <w:sz w:val="24"/>
          <w:szCs w:val="24"/>
        </w:rPr>
      </w:pPr>
      <w:r>
        <w:rPr>
          <w:sz w:val="24"/>
          <w:szCs w:val="24"/>
        </w:rPr>
        <w:t xml:space="preserve">Accident procedures, First Aid &amp; Medicines in Schools. </w:t>
      </w:r>
    </w:p>
    <w:p w14:paraId="0D6619A2" w14:textId="77777777" w:rsidR="002C33EF" w:rsidRDefault="00380AAF">
      <w:pPr>
        <w:numPr>
          <w:ilvl w:val="0"/>
          <w:numId w:val="4"/>
        </w:numPr>
        <w:jc w:val="left"/>
        <w:rPr>
          <w:sz w:val="24"/>
          <w:szCs w:val="24"/>
        </w:rPr>
      </w:pPr>
      <w:r>
        <w:rPr>
          <w:sz w:val="24"/>
          <w:szCs w:val="24"/>
        </w:rPr>
        <w:t>Fire &amp; Emergency Evacuation procedures.</w:t>
      </w:r>
    </w:p>
    <w:p w14:paraId="20F2097C" w14:textId="77777777" w:rsidR="002C33EF" w:rsidRDefault="00380AAF">
      <w:pPr>
        <w:numPr>
          <w:ilvl w:val="0"/>
          <w:numId w:val="4"/>
        </w:numPr>
        <w:jc w:val="left"/>
        <w:rPr>
          <w:sz w:val="24"/>
          <w:szCs w:val="24"/>
        </w:rPr>
      </w:pPr>
      <w:r>
        <w:rPr>
          <w:sz w:val="24"/>
          <w:szCs w:val="24"/>
        </w:rPr>
        <w:t>Contractor Control</w:t>
      </w:r>
    </w:p>
    <w:p w14:paraId="0062A547" w14:textId="77777777" w:rsidR="001F2AC4" w:rsidRDefault="001F2AC4">
      <w:pPr>
        <w:numPr>
          <w:ilvl w:val="0"/>
          <w:numId w:val="4"/>
        </w:numPr>
        <w:jc w:val="left"/>
        <w:rPr>
          <w:sz w:val="24"/>
          <w:szCs w:val="24"/>
        </w:rPr>
      </w:pPr>
      <w:r>
        <w:rPr>
          <w:sz w:val="24"/>
          <w:szCs w:val="24"/>
        </w:rPr>
        <w:t>COSSH guidance</w:t>
      </w:r>
    </w:p>
    <w:p w14:paraId="636B565A" w14:textId="77777777" w:rsidR="002C33EF" w:rsidRDefault="002C33EF">
      <w:pPr>
        <w:jc w:val="left"/>
        <w:rPr>
          <w:sz w:val="24"/>
          <w:szCs w:val="24"/>
        </w:rPr>
      </w:pPr>
    </w:p>
    <w:p w14:paraId="27DCB86E" w14:textId="77777777" w:rsidR="002C33EF" w:rsidRDefault="00380AAF">
      <w:pPr>
        <w:jc w:val="left"/>
        <w:rPr>
          <w:sz w:val="24"/>
          <w:szCs w:val="24"/>
        </w:rPr>
      </w:pPr>
      <w:r>
        <w:rPr>
          <w:sz w:val="24"/>
          <w:szCs w:val="24"/>
        </w:rPr>
        <w:t xml:space="preserve">The policy should be available to the whole school community including, staff, governors, pupils, parents and visitors. </w:t>
      </w:r>
    </w:p>
    <w:p w14:paraId="599C0DE1" w14:textId="77777777" w:rsidR="007F72D4" w:rsidRDefault="007F72D4">
      <w:pPr>
        <w:jc w:val="left"/>
        <w:rPr>
          <w:sz w:val="24"/>
          <w:szCs w:val="24"/>
        </w:rPr>
      </w:pPr>
    </w:p>
    <w:p w14:paraId="52CD5A3D" w14:textId="77777777" w:rsidR="002C33EF" w:rsidRDefault="002C33EF">
      <w:pPr>
        <w:jc w:val="left"/>
        <w:rPr>
          <w:sz w:val="24"/>
          <w:szCs w:val="24"/>
        </w:rPr>
      </w:pPr>
    </w:p>
    <w:p w14:paraId="2B0BA669" w14:textId="77777777" w:rsidR="002C33EF" w:rsidRDefault="00380AAF">
      <w:pPr>
        <w:jc w:val="left"/>
        <w:rPr>
          <w:b/>
          <w:bCs/>
          <w:sz w:val="24"/>
          <w:szCs w:val="24"/>
          <w:u w:val="single"/>
        </w:rPr>
      </w:pPr>
      <w:proofErr w:type="spellStart"/>
      <w:r>
        <w:rPr>
          <w:b/>
          <w:bCs/>
          <w:sz w:val="24"/>
          <w:szCs w:val="24"/>
          <w:u w:val="single"/>
        </w:rPr>
        <w:t>Organisational</w:t>
      </w:r>
      <w:proofErr w:type="spellEnd"/>
      <w:r>
        <w:rPr>
          <w:b/>
          <w:bCs/>
          <w:sz w:val="24"/>
          <w:szCs w:val="24"/>
          <w:u w:val="single"/>
        </w:rPr>
        <w:t xml:space="preserve"> Structure for Health and Safety</w:t>
      </w:r>
    </w:p>
    <w:p w14:paraId="78FBD239" w14:textId="77777777" w:rsidR="002C33EF" w:rsidRDefault="002C33EF">
      <w:pPr>
        <w:jc w:val="left"/>
        <w:rPr>
          <w:sz w:val="24"/>
          <w:szCs w:val="24"/>
        </w:rPr>
      </w:pPr>
    </w:p>
    <w:p w14:paraId="6FBCCADE" w14:textId="77777777" w:rsidR="002C33EF" w:rsidRDefault="00380AAF">
      <w:pPr>
        <w:jc w:val="left"/>
        <w:rPr>
          <w:sz w:val="24"/>
          <w:szCs w:val="24"/>
        </w:rPr>
      </w:pPr>
      <w:r>
        <w:rPr>
          <w:sz w:val="24"/>
          <w:szCs w:val="24"/>
        </w:rPr>
        <w:t>The governing body has overall responsibility for the implementation of this policy. The policy is executed through key personnel who have been allocated specific responsibilities for managing and implementing health and safety.</w:t>
      </w:r>
    </w:p>
    <w:p w14:paraId="38BF91B9" w14:textId="77777777" w:rsidR="002C33EF" w:rsidRDefault="002C33EF">
      <w:pPr>
        <w:jc w:val="left"/>
        <w:rPr>
          <w:sz w:val="24"/>
          <w:szCs w:val="24"/>
        </w:rPr>
      </w:pPr>
    </w:p>
    <w:p w14:paraId="28462F6A" w14:textId="77777777" w:rsidR="002C33EF" w:rsidRDefault="00380AAF">
      <w:pPr>
        <w:jc w:val="left"/>
        <w:rPr>
          <w:sz w:val="24"/>
          <w:szCs w:val="24"/>
        </w:rPr>
      </w:pPr>
      <w:r>
        <w:rPr>
          <w:sz w:val="24"/>
          <w:szCs w:val="24"/>
        </w:rPr>
        <w:t xml:space="preserve">Emphasis is placed on </w:t>
      </w:r>
      <w:proofErr w:type="spellStart"/>
      <w:r>
        <w:rPr>
          <w:sz w:val="24"/>
          <w:szCs w:val="24"/>
        </w:rPr>
        <w:t>recognising</w:t>
      </w:r>
      <w:proofErr w:type="spellEnd"/>
      <w:r>
        <w:rPr>
          <w:sz w:val="24"/>
          <w:szCs w:val="24"/>
        </w:rPr>
        <w:t xml:space="preserve"> potential hazards and taking steps to minimize risks to pupils, staff and others.</w:t>
      </w:r>
    </w:p>
    <w:p w14:paraId="2795BABE" w14:textId="77777777" w:rsidR="002C33EF" w:rsidRDefault="002C33EF">
      <w:pPr>
        <w:jc w:val="left"/>
        <w:rPr>
          <w:sz w:val="24"/>
          <w:szCs w:val="24"/>
        </w:rPr>
      </w:pPr>
    </w:p>
    <w:p w14:paraId="3629DE92" w14:textId="77777777" w:rsidR="002C33EF" w:rsidRDefault="00380AAF">
      <w:pPr>
        <w:jc w:val="left"/>
        <w:rPr>
          <w:sz w:val="24"/>
          <w:szCs w:val="24"/>
        </w:rPr>
      </w:pPr>
      <w:r>
        <w:rPr>
          <w:sz w:val="24"/>
          <w:szCs w:val="24"/>
        </w:rPr>
        <w:t xml:space="preserve">The </w:t>
      </w:r>
      <w:proofErr w:type="spellStart"/>
      <w:r>
        <w:rPr>
          <w:sz w:val="24"/>
          <w:szCs w:val="24"/>
        </w:rPr>
        <w:t>organisational</w:t>
      </w:r>
      <w:proofErr w:type="spellEnd"/>
      <w:r>
        <w:rPr>
          <w:sz w:val="24"/>
          <w:szCs w:val="24"/>
        </w:rPr>
        <w:t xml:space="preserve"> structure set out below shows the key personnel with health and safety responsibilities within Long Buckby Junior School.</w:t>
      </w:r>
    </w:p>
    <w:p w14:paraId="7F4C4ED1" w14:textId="77777777" w:rsidR="00DA4512" w:rsidRDefault="00DA4512">
      <w:pPr>
        <w:jc w:val="left"/>
        <w:rPr>
          <w:sz w:val="24"/>
          <w:szCs w:val="24"/>
        </w:rPr>
      </w:pPr>
    </w:p>
    <w:p w14:paraId="2D78A894" w14:textId="77777777" w:rsidR="002C33EF" w:rsidRDefault="000435DB">
      <w:pPr>
        <w:jc w:val="left"/>
        <w:rPr>
          <w:sz w:val="24"/>
          <w:szCs w:val="24"/>
        </w:rPr>
      </w:pPr>
      <w:r>
        <w:rPr>
          <w:noProof/>
          <w:sz w:val="24"/>
          <w:szCs w:val="24"/>
          <w:lang w:val="en-GB"/>
        </w:rPr>
        <mc:AlternateContent>
          <mc:Choice Requires="wps">
            <w:drawing>
              <wp:anchor distT="0" distB="0" distL="0" distR="0" simplePos="0" relativeHeight="251659264" behindDoc="0" locked="0" layoutInCell="1" allowOverlap="1" wp14:anchorId="5C97E36F" wp14:editId="49FD0692">
                <wp:simplePos x="0" y="0"/>
                <wp:positionH relativeFrom="column">
                  <wp:posOffset>674370</wp:posOffset>
                </wp:positionH>
                <wp:positionV relativeFrom="line">
                  <wp:posOffset>76200</wp:posOffset>
                </wp:positionV>
                <wp:extent cx="2526030" cy="697231"/>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2526030" cy="697231"/>
                        </a:xfrm>
                        <a:prstGeom prst="rect">
                          <a:avLst/>
                        </a:prstGeom>
                        <a:solidFill>
                          <a:srgbClr val="FFFFFF"/>
                        </a:solidFill>
                        <a:ln w="6350" cap="flat">
                          <a:solidFill>
                            <a:srgbClr val="000000"/>
                          </a:solidFill>
                          <a:prstDash val="solid"/>
                          <a:round/>
                        </a:ln>
                        <a:effectLst/>
                      </wps:spPr>
                      <wps:txbx>
                        <w:txbxContent>
                          <w:p w14:paraId="3EFAD765" w14:textId="77777777" w:rsidR="002C33EF" w:rsidRDefault="00380AAF">
                            <w:r>
                              <w:t>GOVERNING BODY</w:t>
                            </w:r>
                          </w:p>
                        </w:txbxContent>
                      </wps:txbx>
                      <wps:bodyPr wrap="square" lIns="48894" tIns="48894" rIns="48894" bIns="48894"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53.1pt;margin-top:6pt;width:198.9pt;height:54.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" strokeweight=".5pt">
                <v:stroke joinstyle="round"/>
                <v:textbox inset="1.3582mm,1.3582mm,1.3582mm,1.3582mm">
                  <w:txbxContent>
                    <w:p w:rsidR="002C33EF" w:rsidRDefault="00380AAF">
                      <w:r>
                        <w:t>GOVERNING BODY</w:t>
                      </w:r>
                    </w:p>
                  </w:txbxContent>
                </v:textbox>
                <w10:wrap anchory="line"/>
              </v:shape>
            </w:pict>
          </mc:Fallback>
        </mc:AlternateContent>
      </w:r>
    </w:p>
    <w:p w14:paraId="08E80AF6" w14:textId="77777777" w:rsidR="002C33EF" w:rsidRDefault="002C33EF">
      <w:pPr>
        <w:jc w:val="left"/>
        <w:rPr>
          <w:sz w:val="24"/>
          <w:szCs w:val="24"/>
        </w:rPr>
      </w:pPr>
    </w:p>
    <w:p w14:paraId="48F94700" w14:textId="77777777" w:rsidR="002C33EF" w:rsidRDefault="002C33EF">
      <w:pPr>
        <w:jc w:val="left"/>
        <w:rPr>
          <w:sz w:val="24"/>
          <w:szCs w:val="24"/>
        </w:rPr>
      </w:pPr>
    </w:p>
    <w:p w14:paraId="1E25975B" w14:textId="77777777" w:rsidR="002C33EF" w:rsidRDefault="00380AAF">
      <w:pPr>
        <w:jc w:val="left"/>
        <w:rPr>
          <w:b/>
          <w:bCs/>
          <w:sz w:val="24"/>
          <w:szCs w:val="24"/>
        </w:rPr>
      </w:pPr>
      <w:r>
        <w:rPr>
          <w:noProof/>
          <w:sz w:val="24"/>
          <w:szCs w:val="24"/>
          <w:lang w:val="en-GB"/>
        </w:rPr>
        <mc:AlternateContent>
          <mc:Choice Requires="wps">
            <w:drawing>
              <wp:anchor distT="0" distB="0" distL="0" distR="0" simplePos="0" relativeHeight="251665408" behindDoc="0" locked="0" layoutInCell="1" allowOverlap="1" wp14:anchorId="0AF1E270" wp14:editId="7C889C87">
                <wp:simplePos x="0" y="0"/>
                <wp:positionH relativeFrom="column">
                  <wp:posOffset>3178776</wp:posOffset>
                </wp:positionH>
                <wp:positionV relativeFrom="line">
                  <wp:posOffset>18781</wp:posOffset>
                </wp:positionV>
                <wp:extent cx="829311" cy="539751"/>
                <wp:effectExtent l="0" t="0" r="0" b="0"/>
                <wp:wrapNone/>
                <wp:docPr id="1073741826" name="officeArt object"/>
                <wp:cNvGraphicFramePr/>
                <a:graphic xmlns:a="http://schemas.openxmlformats.org/drawingml/2006/main">
                  <a:graphicData uri="http://schemas.microsoft.com/office/word/2010/wordprocessingShape">
                    <wps:wsp>
                      <wps:cNvCnPr/>
                      <wps:spPr>
                        <a:xfrm flipH="1" flipV="1">
                          <a:off x="0" y="0"/>
                          <a:ext cx="829311" cy="539751"/>
                        </a:xfrm>
                        <a:prstGeom prst="line">
                          <a:avLst/>
                        </a:prstGeom>
                        <a:noFill/>
                        <a:ln w="9360" cap="flat">
                          <a:solidFill>
                            <a:srgbClr val="000000"/>
                          </a:solidFill>
                          <a:custDash>
                            <a:ds d="300000" sp="400000"/>
                          </a:custDash>
                          <a:miter lim="800000"/>
                        </a:ln>
                        <a:effectLst/>
                      </wps:spPr>
                      <wps:bodyPr/>
                    </wps:wsp>
                  </a:graphicData>
                </a:graphic>
              </wp:anchor>
            </w:drawing>
          </mc:Choice>
          <mc:Fallback>
            <w:pict>
              <v:line id="_x0000_s1027" style="visibility:visible;position:absolute;margin-left:250.3pt;margin-top:1.5pt;width:65.3pt;height:42.5pt;z-index:251665408;mso-position-horizontal:absolute;mso-position-horizontal-relative:text;mso-position-vertical:absolute;mso-position-vertical-relative:line;mso-wrap-distance-left:0.0pt;mso-wrap-distance-top:0.0pt;mso-wrap-distance-right:0.0pt;mso-wrap-distance-bottom:0.0pt;flip:x y;">
                <v:fill on="f"/>
                <v:stroke filltype="solid" color="#000000" opacity="100.0%" weight="0.7pt" dashstyle="3 4" endcap="flat" miterlimit="800.0%" joinstyle="miter" linestyle="single" startarrow="none" startarrowwidth="medium" startarrowlength="medium" endarrow="none" endarrowwidth="medium" endarrowlength="medium"/>
                <w10:wrap type="none" side="bothSides" anchorx="text"/>
              </v:line>
            </w:pict>
          </mc:Fallback>
        </mc:AlternateContent>
      </w:r>
    </w:p>
    <w:p w14:paraId="232C350F" w14:textId="77777777" w:rsidR="002C33EF" w:rsidRDefault="00205E4E">
      <w:pPr>
        <w:jc w:val="left"/>
        <w:rPr>
          <w:sz w:val="24"/>
          <w:szCs w:val="24"/>
        </w:rPr>
      </w:pPr>
      <w:r>
        <w:rPr>
          <w:noProof/>
          <w:sz w:val="24"/>
          <w:szCs w:val="24"/>
          <w:lang w:val="en-GB"/>
        </w:rPr>
        <mc:AlternateContent>
          <mc:Choice Requires="wps">
            <w:drawing>
              <wp:anchor distT="0" distB="0" distL="0" distR="0" simplePos="0" relativeHeight="251662336" behindDoc="0" locked="0" layoutInCell="1" allowOverlap="1" wp14:anchorId="1FE9EFF0" wp14:editId="6CA69EA1">
                <wp:simplePos x="0" y="0"/>
                <wp:positionH relativeFrom="column">
                  <wp:posOffset>2066290</wp:posOffset>
                </wp:positionH>
                <wp:positionV relativeFrom="line">
                  <wp:posOffset>70485</wp:posOffset>
                </wp:positionV>
                <wp:extent cx="9525" cy="123825"/>
                <wp:effectExtent l="19050" t="19050" r="28575" b="28575"/>
                <wp:wrapNone/>
                <wp:docPr id="1073741829" name="officeArt object"/>
                <wp:cNvGraphicFramePr/>
                <a:graphic xmlns:a="http://schemas.openxmlformats.org/drawingml/2006/main">
                  <a:graphicData uri="http://schemas.microsoft.com/office/word/2010/wordprocessingShape">
                    <wps:wsp>
                      <wps:cNvCnPr/>
                      <wps:spPr>
                        <a:xfrm flipH="1">
                          <a:off x="0" y="0"/>
                          <a:ext cx="9525" cy="123825"/>
                        </a:xfrm>
                        <a:prstGeom prst="line">
                          <a:avLst/>
                        </a:prstGeom>
                        <a:noFill/>
                        <a:ln w="9360" cap="sq">
                          <a:solidFill>
                            <a:srgbClr val="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1E71D2" id="officeArt object" o:spid="_x0000_s1026" style="position:absolute;flip:x;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 from="162.7pt,5.55pt" to="163.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" strokeweight=".26mm">
                <v:stroke joinstyle="miter" endcap="square"/>
                <w10:wrap anchory="line"/>
              </v:line>
            </w:pict>
          </mc:Fallback>
        </mc:AlternateContent>
      </w:r>
      <w:r w:rsidR="00380AAF">
        <w:rPr>
          <w:b/>
          <w:bCs/>
          <w:noProof/>
          <w:sz w:val="24"/>
          <w:szCs w:val="24"/>
          <w:lang w:val="en-GB"/>
        </w:rPr>
        <mc:AlternateContent>
          <mc:Choice Requires="wps">
            <w:drawing>
              <wp:anchor distT="0" distB="0" distL="0" distR="0" simplePos="0" relativeHeight="251664384" behindDoc="0" locked="0" layoutInCell="1" allowOverlap="1" wp14:anchorId="4F207B87" wp14:editId="2C2FB965">
                <wp:simplePos x="0" y="0"/>
                <wp:positionH relativeFrom="margin">
                  <wp:posOffset>4019818</wp:posOffset>
                </wp:positionH>
                <wp:positionV relativeFrom="line">
                  <wp:posOffset>320674</wp:posOffset>
                </wp:positionV>
                <wp:extent cx="2545080" cy="697231"/>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2545080" cy="697231"/>
                        </a:xfrm>
                        <a:prstGeom prst="rect">
                          <a:avLst/>
                        </a:prstGeom>
                        <a:solidFill>
                          <a:srgbClr val="FFFFFF"/>
                        </a:solidFill>
                        <a:ln w="6350" cap="flat">
                          <a:solidFill>
                            <a:srgbClr val="000000"/>
                          </a:solidFill>
                          <a:prstDash val="solid"/>
                          <a:round/>
                        </a:ln>
                        <a:effectLst/>
                      </wps:spPr>
                      <wps:txbx>
                        <w:txbxContent>
                          <w:p w14:paraId="286FED6F" w14:textId="77777777" w:rsidR="002C33EF" w:rsidRDefault="00380AAF">
                            <w:r>
                              <w:t xml:space="preserve">DESIGNATED GOVERNOR FOR HEALTH &amp; SAFETY </w:t>
                            </w:r>
                          </w:p>
                          <w:p w14:paraId="68F4801B" w14:textId="77777777" w:rsidR="002C33EF" w:rsidRPr="004364F6" w:rsidRDefault="004364F6">
                            <w:pPr>
                              <w:rPr>
                                <w:color w:val="auto"/>
                              </w:rPr>
                            </w:pPr>
                            <w:r w:rsidRPr="004364F6">
                              <w:rPr>
                                <w:color w:val="auto"/>
                              </w:rPr>
                              <w:t>Sam Warren</w:t>
                            </w:r>
                          </w:p>
                        </w:txbxContent>
                      </wps:txbx>
                      <wps:bodyPr wrap="square" lIns="48894" tIns="48894" rIns="48894" bIns="48894" numCol="1" anchor="t">
                        <a:noAutofit/>
                      </wps:bodyPr>
                    </wps:wsp>
                  </a:graphicData>
                </a:graphic>
              </wp:anchor>
            </w:drawing>
          </mc:Choice>
          <mc:Fallback>
            <w:pict>
              <v:shape id="_x0000_s1027" type="#_x0000_t202" style="position:absolute;margin-left:316.5pt;margin-top:25.25pt;width:200.4pt;height:54.9pt;z-index:25166438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" strokeweight=".5pt">
                <v:stroke joinstyle="round"/>
                <v:textbox inset="1.3582mm,1.3582mm,1.3582mm,1.3582mm">
                  <w:txbxContent>
                    <w:p w:rsidR="002C33EF" w:rsidRDefault="00380AAF">
                      <w:r>
                        <w:t xml:space="preserve">DESIGNATED GOVERNOR FOR HEALTH &amp; SAFETY </w:t>
                      </w:r>
                    </w:p>
                    <w:p w:rsidR="002C33EF" w:rsidRPr="004364F6" w:rsidRDefault="004364F6">
                      <w:pPr>
                        <w:rPr>
                          <w:color w:val="auto"/>
                        </w:rPr>
                      </w:pPr>
                      <w:r w:rsidRPr="004364F6">
                        <w:rPr>
                          <w:color w:val="auto"/>
                        </w:rPr>
                        <w:t>Sam Warren</w:t>
                      </w:r>
                    </w:p>
                  </w:txbxContent>
                </v:textbox>
                <w10:wrap anchorx="margin" anchory="line"/>
              </v:shape>
            </w:pict>
          </mc:Fallback>
        </mc:AlternateContent>
      </w:r>
    </w:p>
    <w:p w14:paraId="71FC405C" w14:textId="77777777" w:rsidR="002C33EF" w:rsidRDefault="00380AAF">
      <w:pPr>
        <w:jc w:val="left"/>
        <w:rPr>
          <w:b/>
          <w:bCs/>
          <w:sz w:val="24"/>
          <w:szCs w:val="24"/>
        </w:rPr>
      </w:pPr>
      <w:r>
        <w:rPr>
          <w:noProof/>
          <w:sz w:val="24"/>
          <w:szCs w:val="24"/>
          <w:lang w:val="en-GB"/>
        </w:rPr>
        <mc:AlternateContent>
          <mc:Choice Requires="wps">
            <w:drawing>
              <wp:anchor distT="0" distB="0" distL="0" distR="0" simplePos="0" relativeHeight="251660288" behindDoc="0" locked="0" layoutInCell="1" allowOverlap="1" wp14:anchorId="3DE818E1" wp14:editId="0C0F4AA1">
                <wp:simplePos x="0" y="0"/>
                <wp:positionH relativeFrom="column">
                  <wp:posOffset>656590</wp:posOffset>
                </wp:positionH>
                <wp:positionV relativeFrom="line">
                  <wp:posOffset>15240</wp:posOffset>
                </wp:positionV>
                <wp:extent cx="2526030" cy="782955"/>
                <wp:effectExtent l="0" t="0" r="26670" b="17145"/>
                <wp:wrapNone/>
                <wp:docPr id="1073741828" name="officeArt object"/>
                <wp:cNvGraphicFramePr/>
                <a:graphic xmlns:a="http://schemas.openxmlformats.org/drawingml/2006/main">
                  <a:graphicData uri="http://schemas.microsoft.com/office/word/2010/wordprocessingShape">
                    <wps:wsp>
                      <wps:cNvSpPr txBox="1"/>
                      <wps:spPr>
                        <a:xfrm>
                          <a:off x="0" y="0"/>
                          <a:ext cx="2526030" cy="782955"/>
                        </a:xfrm>
                        <a:prstGeom prst="rect">
                          <a:avLst/>
                        </a:prstGeom>
                        <a:solidFill>
                          <a:srgbClr val="FFFFFF"/>
                        </a:solidFill>
                        <a:ln w="6350" cap="flat">
                          <a:solidFill>
                            <a:srgbClr val="000000"/>
                          </a:solidFill>
                          <a:prstDash val="solid"/>
                          <a:round/>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61097193" w14:textId="77777777" w:rsidR="002C33EF" w:rsidRDefault="00380AAF">
                            <w:r>
                              <w:t xml:space="preserve">HEAD </w:t>
                            </w:r>
                          </w:p>
                          <w:p w14:paraId="4256EC71" w14:textId="77777777" w:rsidR="002C33EF" w:rsidRDefault="00380AAF">
                            <w:r>
                              <w:t>TEACHER / STAFF REPRESENTATIVE (Tony Cox</w:t>
                            </w:r>
                            <w:r w:rsidR="004364F6">
                              <w:t>?</w:t>
                            </w:r>
                          </w:p>
                        </w:txbxContent>
                      </wps:txbx>
                      <wps:bodyPr wrap="square" lIns="48894" tIns="48894" rIns="48894" bIns="48894" numCol="1" anchor="t">
                        <a:noAutofit/>
                      </wps:bodyPr>
                    </wps:wsp>
                  </a:graphicData>
                </a:graphic>
                <wp14:sizeRelV relativeFrom="margin">
                  <wp14:pctHeight>0</wp14:pctHeight>
                </wp14:sizeRelV>
              </wp:anchor>
            </w:drawing>
          </mc:Choice>
          <mc:Fallback>
            <w:pict>
              <v:shape id="_x0000_s1028" type="#_x0000_t202" style="position:absolute;margin-left:51.7pt;margin-top:1.2pt;width:198.9pt;height:61.65pt;z-index:251660288;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" strokeweight=".5pt">
                <v:stroke joinstyle="round"/>
                <v:textbox inset="1.3582mm,1.3582mm,1.3582mm,1.3582mm">
                  <w:txbxContent>
                    <w:p w:rsidR="002C33EF" w:rsidRDefault="00380AAF">
                      <w:r>
                        <w:t xml:space="preserve">HEAD </w:t>
                      </w:r>
                    </w:p>
                    <w:p w:rsidR="002C33EF" w:rsidRDefault="00380AAF">
                      <w:r>
                        <w:t>TEACHER / STAFF REPRESENTATIVE (Tony Cox</w:t>
                      </w:r>
                      <w:r w:rsidR="004364F6">
                        <w:t>?</w:t>
                      </w:r>
                    </w:p>
                  </w:txbxContent>
                </v:textbox>
                <w10:wrap anchory="line"/>
              </v:shape>
            </w:pict>
          </mc:Fallback>
        </mc:AlternateContent>
      </w:r>
    </w:p>
    <w:p w14:paraId="753E074C" w14:textId="77777777" w:rsidR="002C33EF" w:rsidRDefault="002C33EF">
      <w:pPr>
        <w:jc w:val="left"/>
        <w:rPr>
          <w:sz w:val="24"/>
          <w:szCs w:val="24"/>
        </w:rPr>
      </w:pPr>
    </w:p>
    <w:p w14:paraId="67AAF4CE" w14:textId="77777777" w:rsidR="002C33EF" w:rsidRDefault="00380AAF">
      <w:pPr>
        <w:jc w:val="left"/>
        <w:rPr>
          <w:b/>
          <w:bCs/>
          <w:sz w:val="24"/>
          <w:szCs w:val="24"/>
        </w:rPr>
      </w:pPr>
      <w:r>
        <w:rPr>
          <w:noProof/>
          <w:sz w:val="24"/>
          <w:szCs w:val="24"/>
          <w:lang w:val="en-GB"/>
        </w:rPr>
        <mc:AlternateContent>
          <mc:Choice Requires="wps">
            <w:drawing>
              <wp:anchor distT="0" distB="0" distL="0" distR="0" simplePos="0" relativeHeight="251666432" behindDoc="0" locked="0" layoutInCell="1" allowOverlap="1" wp14:anchorId="41AEC2A1" wp14:editId="686D608B">
                <wp:simplePos x="0" y="0"/>
                <wp:positionH relativeFrom="column">
                  <wp:posOffset>3197826</wp:posOffset>
                </wp:positionH>
                <wp:positionV relativeFrom="line">
                  <wp:posOffset>126096</wp:posOffset>
                </wp:positionV>
                <wp:extent cx="810261" cy="1271"/>
                <wp:effectExtent l="0" t="0" r="0" b="0"/>
                <wp:wrapNone/>
                <wp:docPr id="1073741830" name="officeArt object"/>
                <wp:cNvGraphicFramePr/>
                <a:graphic xmlns:a="http://schemas.openxmlformats.org/drawingml/2006/main">
                  <a:graphicData uri="http://schemas.microsoft.com/office/word/2010/wordprocessingShape">
                    <wps:wsp>
                      <wps:cNvCnPr/>
                      <wps:spPr>
                        <a:xfrm>
                          <a:off x="0" y="0"/>
                          <a:ext cx="810261" cy="1271"/>
                        </a:xfrm>
                        <a:prstGeom prst="line">
                          <a:avLst/>
                        </a:prstGeom>
                        <a:noFill/>
                        <a:ln w="9360" cap="flat">
                          <a:solidFill>
                            <a:srgbClr val="000000"/>
                          </a:solidFill>
                          <a:custDash>
                            <a:ds d="300000" sp="400000"/>
                          </a:custDash>
                          <a:miter lim="800000"/>
                        </a:ln>
                        <a:effectLst/>
                      </wps:spPr>
                      <wps:bodyPr/>
                    </wps:wsp>
                  </a:graphicData>
                </a:graphic>
              </wp:anchor>
            </w:drawing>
          </mc:Choice>
          <mc:Fallback>
            <w:pict>
              <v:line id="_x0000_s1031" style="visibility:visible;position:absolute;margin-left:251.8pt;margin-top:9.9pt;width:63.8pt;height:0.1pt;z-index:251666432;mso-position-horizontal:absolute;mso-position-horizontal-relative:text;mso-position-vertical:absolute;mso-position-vertical-relative:line;mso-wrap-distance-left:0.0pt;mso-wrap-distance-top:0.0pt;mso-wrap-distance-right:0.0pt;mso-wrap-distance-bottom:0.0pt;">
                <v:fill on="f"/>
                <v:stroke filltype="solid" color="#000000" opacity="100.0%" weight="0.7pt" dashstyle="3 4" endcap="flat" miterlimit="800.0%" joinstyle="miter" linestyle="single" startarrow="none" startarrowwidth="medium" startarrowlength="medium" endarrow="none" endarrowwidth="medium" endarrowlength="medium"/>
                <w10:wrap type="none" side="bothSides" anchorx="text"/>
              </v:line>
            </w:pict>
          </mc:Fallback>
        </mc:AlternateContent>
      </w:r>
    </w:p>
    <w:p w14:paraId="247E68F7" w14:textId="77777777" w:rsidR="002C33EF" w:rsidRDefault="002C33EF">
      <w:pPr>
        <w:jc w:val="left"/>
        <w:rPr>
          <w:sz w:val="24"/>
          <w:szCs w:val="24"/>
        </w:rPr>
      </w:pPr>
    </w:p>
    <w:p w14:paraId="208D9550" w14:textId="77777777" w:rsidR="002C33EF" w:rsidRDefault="00380AAF">
      <w:pPr>
        <w:jc w:val="left"/>
        <w:rPr>
          <w:b/>
          <w:bCs/>
          <w:sz w:val="24"/>
          <w:szCs w:val="24"/>
        </w:rPr>
      </w:pPr>
      <w:r>
        <w:rPr>
          <w:noProof/>
          <w:sz w:val="24"/>
          <w:szCs w:val="24"/>
          <w:lang w:val="en-GB"/>
        </w:rPr>
        <mc:AlternateContent>
          <mc:Choice Requires="wps">
            <w:drawing>
              <wp:anchor distT="0" distB="0" distL="0" distR="0" simplePos="0" relativeHeight="251663360" behindDoc="0" locked="0" layoutInCell="1" allowOverlap="1" wp14:anchorId="471DAE54" wp14:editId="58B5B3B1">
                <wp:simplePos x="0" y="0"/>
                <wp:positionH relativeFrom="column">
                  <wp:posOffset>1980565</wp:posOffset>
                </wp:positionH>
                <wp:positionV relativeFrom="line">
                  <wp:posOffset>118110</wp:posOffset>
                </wp:positionV>
                <wp:extent cx="9525" cy="132080"/>
                <wp:effectExtent l="19050" t="19050" r="28575" b="39370"/>
                <wp:wrapNone/>
                <wp:docPr id="1073741831" name="officeArt object"/>
                <wp:cNvGraphicFramePr/>
                <a:graphic xmlns:a="http://schemas.openxmlformats.org/drawingml/2006/main">
                  <a:graphicData uri="http://schemas.microsoft.com/office/word/2010/wordprocessingShape">
                    <wps:wsp>
                      <wps:cNvCnPr/>
                      <wps:spPr>
                        <a:xfrm>
                          <a:off x="0" y="0"/>
                          <a:ext cx="9525" cy="132080"/>
                        </a:xfrm>
                        <a:prstGeom prst="line">
                          <a:avLst/>
                        </a:prstGeom>
                        <a:noFill/>
                        <a:ln w="9360" cap="sq">
                          <a:solidFill>
                            <a:srgbClr val="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76AF4C" id="officeArt object"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 from="155.95pt,9.3pt" to="156.7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" strokeweight=".26mm">
                <v:stroke joinstyle="miter" endcap="square"/>
                <w10:wrap anchory="line"/>
              </v:line>
            </w:pict>
          </mc:Fallback>
        </mc:AlternateContent>
      </w:r>
      <w:r>
        <w:rPr>
          <w:noProof/>
          <w:sz w:val="24"/>
          <w:szCs w:val="24"/>
          <w:lang w:val="en-GB"/>
        </w:rPr>
        <mc:AlternateContent>
          <mc:Choice Requires="wps">
            <w:drawing>
              <wp:anchor distT="0" distB="0" distL="0" distR="0" simplePos="0" relativeHeight="251667456" behindDoc="0" locked="0" layoutInCell="1" allowOverlap="1" wp14:anchorId="4DBB6BB6" wp14:editId="2A1FF9DD">
                <wp:simplePos x="0" y="0"/>
                <wp:positionH relativeFrom="column">
                  <wp:posOffset>3178776</wp:posOffset>
                </wp:positionH>
                <wp:positionV relativeFrom="line">
                  <wp:posOffset>85456</wp:posOffset>
                </wp:positionV>
                <wp:extent cx="829311" cy="509270"/>
                <wp:effectExtent l="0" t="0" r="0" b="0"/>
                <wp:wrapNone/>
                <wp:docPr id="1073741832" name="officeArt object"/>
                <wp:cNvGraphicFramePr/>
                <a:graphic xmlns:a="http://schemas.openxmlformats.org/drawingml/2006/main">
                  <a:graphicData uri="http://schemas.microsoft.com/office/word/2010/wordprocessingShape">
                    <wps:wsp>
                      <wps:cNvCnPr/>
                      <wps:spPr>
                        <a:xfrm flipV="1">
                          <a:off x="0" y="0"/>
                          <a:ext cx="829311" cy="509270"/>
                        </a:xfrm>
                        <a:prstGeom prst="line">
                          <a:avLst/>
                        </a:prstGeom>
                        <a:noFill/>
                        <a:ln w="9360" cap="flat">
                          <a:solidFill>
                            <a:srgbClr val="000000"/>
                          </a:solidFill>
                          <a:custDash>
                            <a:ds d="300000" sp="400000"/>
                          </a:custDash>
                          <a:miter lim="800000"/>
                        </a:ln>
                        <a:effectLst/>
                      </wps:spPr>
                      <wps:bodyPr/>
                    </wps:wsp>
                  </a:graphicData>
                </a:graphic>
              </wp:anchor>
            </w:drawing>
          </mc:Choice>
          <mc:Fallback>
            <w:pict>
              <v:line id="_x0000_s1033" style="visibility:visible;position:absolute;margin-left:250.3pt;margin-top:6.7pt;width:65.3pt;height:40.1pt;z-index:251667456;mso-position-horizontal:absolute;mso-position-horizontal-relative:text;mso-position-vertical:absolute;mso-position-vertical-relative:line;mso-wrap-distance-left:0.0pt;mso-wrap-distance-top:0.0pt;mso-wrap-distance-right:0.0pt;mso-wrap-distance-bottom:0.0pt;flip:y;">
                <v:fill on="f"/>
                <v:stroke filltype="solid" color="#000000" opacity="100.0%" weight="0.7pt" dashstyle="3 4" endcap="flat" miterlimit="800.0%" joinstyle="miter" linestyle="single" startarrow="none" startarrowwidth="medium" startarrowlength="medium" endarrow="none" endarrowwidth="medium" endarrowlength="medium"/>
                <w10:wrap type="none" side="bothSides" anchorx="text"/>
              </v:line>
            </w:pict>
          </mc:Fallback>
        </mc:AlternateContent>
      </w:r>
    </w:p>
    <w:p w14:paraId="72A5DFC6" w14:textId="77777777" w:rsidR="002C33EF" w:rsidRDefault="00380AAF">
      <w:pPr>
        <w:jc w:val="left"/>
        <w:rPr>
          <w:b/>
          <w:bCs/>
          <w:sz w:val="24"/>
          <w:szCs w:val="24"/>
        </w:rPr>
      </w:pPr>
      <w:r>
        <w:rPr>
          <w:noProof/>
          <w:sz w:val="24"/>
          <w:szCs w:val="24"/>
          <w:lang w:val="en-GB"/>
        </w:rPr>
        <mc:AlternateContent>
          <mc:Choice Requires="wps">
            <w:drawing>
              <wp:anchor distT="0" distB="0" distL="0" distR="0" simplePos="0" relativeHeight="251661312" behindDoc="0" locked="0" layoutInCell="1" allowOverlap="1" wp14:anchorId="27C15779" wp14:editId="3F457BAC">
                <wp:simplePos x="0" y="0"/>
                <wp:positionH relativeFrom="column">
                  <wp:posOffset>655320</wp:posOffset>
                </wp:positionH>
                <wp:positionV relativeFrom="line">
                  <wp:posOffset>76835</wp:posOffset>
                </wp:positionV>
                <wp:extent cx="2526030" cy="727710"/>
                <wp:effectExtent l="0" t="0" r="0" b="0"/>
                <wp:wrapNone/>
                <wp:docPr id="1073741833" name="officeArt object"/>
                <wp:cNvGraphicFramePr/>
                <a:graphic xmlns:a="http://schemas.openxmlformats.org/drawingml/2006/main">
                  <a:graphicData uri="http://schemas.microsoft.com/office/word/2010/wordprocessingShape">
                    <wps:wsp>
                      <wps:cNvSpPr txBox="1"/>
                      <wps:spPr>
                        <a:xfrm>
                          <a:off x="0" y="0"/>
                          <a:ext cx="2526030" cy="727710"/>
                        </a:xfrm>
                        <a:prstGeom prst="rect">
                          <a:avLst/>
                        </a:prstGeom>
                        <a:solidFill>
                          <a:srgbClr val="FFFFFF"/>
                        </a:solidFill>
                        <a:ln w="6350" cap="flat">
                          <a:solidFill>
                            <a:srgbClr val="000000"/>
                          </a:solidFill>
                          <a:prstDash val="solid"/>
                          <a:round/>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39A1742E" w14:textId="77777777" w:rsidR="002C33EF" w:rsidRDefault="00380AAF">
                            <w:r>
                              <w:t xml:space="preserve">HEALTH &amp; SAFETY CO-ORDINATOR / </w:t>
                            </w:r>
                          </w:p>
                          <w:p w14:paraId="01F2CDF3" w14:textId="77777777" w:rsidR="002C33EF" w:rsidRDefault="00380AAF">
                            <w:r>
                              <w:t>SITE SUPERVISOR (</w:t>
                            </w:r>
                            <w:r w:rsidR="004364F6">
                              <w:t>Paul Warren</w:t>
                            </w:r>
                            <w:r>
                              <w:t>)</w:t>
                            </w:r>
                          </w:p>
                        </w:txbxContent>
                      </wps:txbx>
                      <wps:bodyPr wrap="square" lIns="48894" tIns="48894" rIns="48894" bIns="48894" numCol="1" anchor="t">
                        <a:noAutofit/>
                      </wps:bodyPr>
                    </wps:wsp>
                  </a:graphicData>
                </a:graphic>
              </wp:anchor>
            </w:drawing>
          </mc:Choice>
          <mc:Fallback>
            <w:pict>
              <v:shape id="_x0000_s1029" type="#_x0000_t202" style="position:absolute;margin-left:51.6pt;margin-top:6.05pt;width:198.9pt;height:57.3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" strokeweight=".5pt">
                <v:stroke joinstyle="round"/>
                <v:textbox inset="1.3582mm,1.3582mm,1.3582mm,1.3582mm">
                  <w:txbxContent>
                    <w:p w:rsidR="002C33EF" w:rsidRDefault="00380AAF">
                      <w:r>
                        <w:t xml:space="preserve">HEALTH &amp; SAFETY CO-ORDINATOR / </w:t>
                      </w:r>
                    </w:p>
                    <w:p w:rsidR="002C33EF" w:rsidRDefault="00380AAF">
                      <w:r>
                        <w:t>SITE SUPERVISOR (</w:t>
                      </w:r>
                      <w:r w:rsidR="004364F6">
                        <w:t>Paul Warren</w:t>
                      </w:r>
                      <w:r>
                        <w:t>)</w:t>
                      </w:r>
                    </w:p>
                  </w:txbxContent>
                </v:textbox>
                <w10:wrap anchory="line"/>
              </v:shape>
            </w:pict>
          </mc:Fallback>
        </mc:AlternateContent>
      </w:r>
    </w:p>
    <w:p w14:paraId="6086943B" w14:textId="77777777" w:rsidR="002C33EF" w:rsidRDefault="002C33EF">
      <w:pPr>
        <w:jc w:val="left"/>
        <w:rPr>
          <w:sz w:val="24"/>
          <w:szCs w:val="24"/>
        </w:rPr>
      </w:pPr>
    </w:p>
    <w:p w14:paraId="25F18B74" w14:textId="77777777" w:rsidR="002C33EF" w:rsidRDefault="002C33EF">
      <w:pPr>
        <w:jc w:val="left"/>
        <w:rPr>
          <w:sz w:val="24"/>
          <w:szCs w:val="24"/>
        </w:rPr>
      </w:pPr>
    </w:p>
    <w:p w14:paraId="3E7FA9D2" w14:textId="77777777" w:rsidR="002C33EF" w:rsidRDefault="002C33EF">
      <w:pPr>
        <w:jc w:val="left"/>
        <w:rPr>
          <w:sz w:val="24"/>
          <w:szCs w:val="24"/>
        </w:rPr>
      </w:pPr>
    </w:p>
    <w:p w14:paraId="42A2BE79" w14:textId="77777777" w:rsidR="002C33EF" w:rsidRDefault="002C33EF">
      <w:pPr>
        <w:jc w:val="left"/>
        <w:rPr>
          <w:sz w:val="24"/>
          <w:szCs w:val="24"/>
        </w:rPr>
      </w:pPr>
    </w:p>
    <w:p w14:paraId="7871F1FC" w14:textId="77777777" w:rsidR="002C33EF" w:rsidRDefault="002C33EF">
      <w:pPr>
        <w:jc w:val="left"/>
        <w:rPr>
          <w:sz w:val="24"/>
          <w:szCs w:val="24"/>
        </w:rPr>
      </w:pPr>
    </w:p>
    <w:p w14:paraId="465D3C12" w14:textId="77777777" w:rsidR="002C33EF" w:rsidRDefault="00380AAF">
      <w:pPr>
        <w:jc w:val="left"/>
        <w:rPr>
          <w:sz w:val="24"/>
          <w:szCs w:val="24"/>
          <w:u w:val="single"/>
        </w:rPr>
      </w:pPr>
      <w:r>
        <w:rPr>
          <w:b/>
          <w:bCs/>
          <w:sz w:val="24"/>
          <w:szCs w:val="24"/>
          <w:u w:val="single"/>
        </w:rPr>
        <w:t>Governing Body</w:t>
      </w:r>
    </w:p>
    <w:p w14:paraId="01D64B32" w14:textId="77777777" w:rsidR="002C33EF" w:rsidRDefault="00380AAF">
      <w:pPr>
        <w:jc w:val="left"/>
        <w:rPr>
          <w:sz w:val="24"/>
          <w:szCs w:val="24"/>
        </w:rPr>
      </w:pPr>
      <w:r>
        <w:rPr>
          <w:b/>
          <w:bCs/>
          <w:sz w:val="24"/>
          <w:szCs w:val="24"/>
        </w:rPr>
        <w:t>The responsibilities of the governing body are to:</w:t>
      </w:r>
    </w:p>
    <w:p w14:paraId="150F69AD" w14:textId="77777777" w:rsidR="002C33EF" w:rsidRDefault="002C33EF">
      <w:pPr>
        <w:jc w:val="left"/>
        <w:rPr>
          <w:sz w:val="24"/>
          <w:szCs w:val="24"/>
        </w:rPr>
      </w:pPr>
    </w:p>
    <w:p w14:paraId="0B55C148" w14:textId="77777777" w:rsidR="002C33EF" w:rsidRDefault="00380AAF">
      <w:pPr>
        <w:numPr>
          <w:ilvl w:val="0"/>
          <w:numId w:val="6"/>
        </w:numPr>
        <w:jc w:val="left"/>
        <w:rPr>
          <w:sz w:val="24"/>
          <w:szCs w:val="24"/>
        </w:rPr>
      </w:pPr>
      <w:r>
        <w:rPr>
          <w:sz w:val="24"/>
          <w:szCs w:val="24"/>
        </w:rPr>
        <w:t>Ensure there is an appropriate Health, Safety and Well-being Policy, formally approve it and review annually.</w:t>
      </w:r>
    </w:p>
    <w:p w14:paraId="73E4B0CF" w14:textId="77777777" w:rsidR="002C33EF" w:rsidRDefault="00380AAF">
      <w:pPr>
        <w:numPr>
          <w:ilvl w:val="0"/>
          <w:numId w:val="6"/>
        </w:numPr>
        <w:jc w:val="left"/>
        <w:rPr>
          <w:sz w:val="24"/>
          <w:szCs w:val="24"/>
        </w:rPr>
      </w:pPr>
      <w:r>
        <w:rPr>
          <w:sz w:val="24"/>
          <w:szCs w:val="24"/>
        </w:rPr>
        <w:t>Designate a named governor for health &amp; safety matters to liaise with the staff health &amp; safety representative and report to the governing body.</w:t>
      </w:r>
    </w:p>
    <w:p w14:paraId="275FE43F" w14:textId="77777777" w:rsidR="002C33EF" w:rsidRDefault="00380AAF">
      <w:pPr>
        <w:numPr>
          <w:ilvl w:val="0"/>
          <w:numId w:val="6"/>
        </w:numPr>
        <w:jc w:val="left"/>
        <w:rPr>
          <w:sz w:val="24"/>
          <w:szCs w:val="24"/>
        </w:rPr>
      </w:pPr>
      <w:r>
        <w:rPr>
          <w:sz w:val="24"/>
          <w:szCs w:val="24"/>
        </w:rPr>
        <w:t>Provide the resources to ensure health &amp; safety matters are given appropriate priority.</w:t>
      </w:r>
    </w:p>
    <w:p w14:paraId="24C3FFDB" w14:textId="77777777" w:rsidR="002C33EF" w:rsidRDefault="00380AAF">
      <w:pPr>
        <w:numPr>
          <w:ilvl w:val="0"/>
          <w:numId w:val="6"/>
        </w:numPr>
        <w:jc w:val="left"/>
        <w:rPr>
          <w:sz w:val="24"/>
          <w:szCs w:val="24"/>
        </w:rPr>
      </w:pPr>
      <w:r>
        <w:rPr>
          <w:sz w:val="24"/>
          <w:szCs w:val="24"/>
        </w:rPr>
        <w:t>Ensure appropriate first aid arrangements are in place.</w:t>
      </w:r>
    </w:p>
    <w:p w14:paraId="0E3B4C87" w14:textId="77777777" w:rsidR="002C33EF" w:rsidRDefault="00380AAF">
      <w:pPr>
        <w:numPr>
          <w:ilvl w:val="0"/>
          <w:numId w:val="6"/>
        </w:numPr>
        <w:jc w:val="left"/>
        <w:rPr>
          <w:sz w:val="24"/>
          <w:szCs w:val="24"/>
        </w:rPr>
      </w:pPr>
      <w:r>
        <w:rPr>
          <w:sz w:val="24"/>
          <w:szCs w:val="24"/>
        </w:rPr>
        <w:t>Implement and monitor the effectiveness of the Health, Safety and Well-being Policy.</w:t>
      </w:r>
    </w:p>
    <w:p w14:paraId="13F393F6" w14:textId="77777777" w:rsidR="002C33EF" w:rsidRDefault="00380AAF">
      <w:pPr>
        <w:numPr>
          <w:ilvl w:val="0"/>
          <w:numId w:val="6"/>
        </w:numPr>
        <w:jc w:val="left"/>
        <w:rPr>
          <w:sz w:val="24"/>
          <w:szCs w:val="24"/>
        </w:rPr>
      </w:pPr>
      <w:r>
        <w:rPr>
          <w:sz w:val="24"/>
          <w:szCs w:val="24"/>
        </w:rPr>
        <w:t xml:space="preserve">Consider any health and safety matters raised or implications of any work it develops. </w:t>
      </w:r>
    </w:p>
    <w:p w14:paraId="028011B2" w14:textId="77777777" w:rsidR="002C33EF" w:rsidRDefault="002C33EF">
      <w:pPr>
        <w:jc w:val="left"/>
        <w:rPr>
          <w:sz w:val="24"/>
          <w:szCs w:val="24"/>
          <w:u w:val="single"/>
        </w:rPr>
      </w:pPr>
    </w:p>
    <w:p w14:paraId="06339E87" w14:textId="77777777" w:rsidR="002C33EF" w:rsidRDefault="00380AAF">
      <w:pPr>
        <w:jc w:val="left"/>
        <w:rPr>
          <w:b/>
          <w:bCs/>
          <w:sz w:val="24"/>
          <w:szCs w:val="24"/>
          <w:u w:val="single"/>
        </w:rPr>
      </w:pPr>
      <w:r>
        <w:rPr>
          <w:b/>
          <w:bCs/>
          <w:sz w:val="24"/>
          <w:szCs w:val="24"/>
          <w:u w:val="single"/>
        </w:rPr>
        <w:t>Designated Governor</w:t>
      </w:r>
    </w:p>
    <w:p w14:paraId="055551C1" w14:textId="77777777" w:rsidR="002C33EF" w:rsidRDefault="00380AAF">
      <w:pPr>
        <w:jc w:val="left"/>
        <w:rPr>
          <w:b/>
          <w:bCs/>
          <w:sz w:val="24"/>
          <w:szCs w:val="24"/>
        </w:rPr>
      </w:pPr>
      <w:r>
        <w:rPr>
          <w:b/>
          <w:bCs/>
          <w:sz w:val="24"/>
          <w:szCs w:val="24"/>
        </w:rPr>
        <w:t>The responsibilities of the designated governor are to:</w:t>
      </w:r>
    </w:p>
    <w:p w14:paraId="352DFFC5" w14:textId="77777777" w:rsidR="002C33EF" w:rsidRDefault="002C33EF">
      <w:pPr>
        <w:jc w:val="left"/>
        <w:rPr>
          <w:sz w:val="24"/>
          <w:szCs w:val="24"/>
          <w:u w:val="single"/>
        </w:rPr>
      </w:pPr>
    </w:p>
    <w:p w14:paraId="40B9E8A9" w14:textId="77777777" w:rsidR="002C33EF" w:rsidRDefault="00380AAF">
      <w:pPr>
        <w:numPr>
          <w:ilvl w:val="0"/>
          <w:numId w:val="6"/>
        </w:numPr>
        <w:jc w:val="left"/>
        <w:rPr>
          <w:sz w:val="24"/>
          <w:szCs w:val="24"/>
        </w:rPr>
      </w:pPr>
      <w:r>
        <w:rPr>
          <w:sz w:val="24"/>
          <w:szCs w:val="24"/>
        </w:rPr>
        <w:t>Ensure he/she attends regular training / updates to be aware of changes in legislation and approved practice.</w:t>
      </w:r>
    </w:p>
    <w:p w14:paraId="371F61E7" w14:textId="77777777" w:rsidR="002C33EF" w:rsidRDefault="00380AAF">
      <w:pPr>
        <w:numPr>
          <w:ilvl w:val="0"/>
          <w:numId w:val="6"/>
        </w:numPr>
        <w:jc w:val="left"/>
        <w:rPr>
          <w:sz w:val="24"/>
          <w:szCs w:val="24"/>
        </w:rPr>
      </w:pPr>
      <w:r>
        <w:rPr>
          <w:sz w:val="24"/>
          <w:szCs w:val="24"/>
        </w:rPr>
        <w:lastRenderedPageBreak/>
        <w:t>Provide advice and guidance on health and safety matters to governing body and headteacher.</w:t>
      </w:r>
    </w:p>
    <w:p w14:paraId="49FBB1D6" w14:textId="77777777" w:rsidR="002C33EF" w:rsidRDefault="00380AAF">
      <w:pPr>
        <w:numPr>
          <w:ilvl w:val="0"/>
          <w:numId w:val="6"/>
        </w:numPr>
        <w:jc w:val="left"/>
        <w:rPr>
          <w:sz w:val="24"/>
          <w:szCs w:val="24"/>
        </w:rPr>
      </w:pPr>
      <w:r>
        <w:rPr>
          <w:sz w:val="24"/>
          <w:szCs w:val="24"/>
        </w:rPr>
        <w:t>Monitor and review Health, Safety and Well-being policy, practice and documentation.</w:t>
      </w:r>
    </w:p>
    <w:p w14:paraId="57E22D31" w14:textId="77777777" w:rsidR="002C33EF" w:rsidRDefault="002C33EF">
      <w:pPr>
        <w:jc w:val="left"/>
        <w:rPr>
          <w:sz w:val="24"/>
          <w:szCs w:val="24"/>
        </w:rPr>
      </w:pPr>
    </w:p>
    <w:p w14:paraId="1AEC9176" w14:textId="77777777" w:rsidR="002C33EF" w:rsidRDefault="00380AAF">
      <w:pPr>
        <w:jc w:val="left"/>
        <w:rPr>
          <w:sz w:val="24"/>
          <w:szCs w:val="24"/>
          <w:u w:val="single"/>
        </w:rPr>
      </w:pPr>
      <w:r>
        <w:rPr>
          <w:b/>
          <w:bCs/>
          <w:sz w:val="24"/>
          <w:szCs w:val="24"/>
          <w:u w:val="single"/>
        </w:rPr>
        <w:t>Headteacher</w:t>
      </w:r>
    </w:p>
    <w:p w14:paraId="00951B7C" w14:textId="77777777" w:rsidR="002C33EF" w:rsidRDefault="002C33EF">
      <w:pPr>
        <w:jc w:val="left"/>
        <w:rPr>
          <w:sz w:val="24"/>
          <w:szCs w:val="24"/>
        </w:rPr>
      </w:pPr>
    </w:p>
    <w:p w14:paraId="734C1FB0" w14:textId="77777777" w:rsidR="002C33EF" w:rsidRDefault="00380AAF">
      <w:pPr>
        <w:jc w:val="left"/>
        <w:rPr>
          <w:sz w:val="24"/>
          <w:szCs w:val="24"/>
        </w:rPr>
      </w:pPr>
      <w:r>
        <w:rPr>
          <w:b/>
          <w:bCs/>
          <w:sz w:val="24"/>
          <w:szCs w:val="24"/>
        </w:rPr>
        <w:t>The responsibilities of the headteacher are to:</w:t>
      </w:r>
    </w:p>
    <w:p w14:paraId="4A689342" w14:textId="77777777" w:rsidR="002C33EF" w:rsidRDefault="002C33EF">
      <w:pPr>
        <w:jc w:val="left"/>
        <w:rPr>
          <w:sz w:val="24"/>
          <w:szCs w:val="24"/>
        </w:rPr>
      </w:pPr>
    </w:p>
    <w:p w14:paraId="28E614C8" w14:textId="77777777" w:rsidR="002C33EF" w:rsidRDefault="00380AAF">
      <w:pPr>
        <w:numPr>
          <w:ilvl w:val="0"/>
          <w:numId w:val="8"/>
        </w:numPr>
        <w:jc w:val="left"/>
        <w:rPr>
          <w:sz w:val="24"/>
          <w:szCs w:val="24"/>
        </w:rPr>
      </w:pPr>
      <w:r>
        <w:rPr>
          <w:sz w:val="24"/>
          <w:szCs w:val="24"/>
        </w:rPr>
        <w:t>Develop and implement the school’s Health, Safety and Well-being policy and guidelines.</w:t>
      </w:r>
    </w:p>
    <w:p w14:paraId="1DB81347" w14:textId="77777777" w:rsidR="002C33EF" w:rsidRDefault="00380AAF">
      <w:pPr>
        <w:numPr>
          <w:ilvl w:val="0"/>
          <w:numId w:val="10"/>
        </w:numPr>
        <w:jc w:val="left"/>
        <w:rPr>
          <w:sz w:val="24"/>
          <w:szCs w:val="24"/>
        </w:rPr>
      </w:pPr>
      <w:r>
        <w:rPr>
          <w:sz w:val="24"/>
          <w:szCs w:val="24"/>
        </w:rPr>
        <w:t>Designate a staff health and safety representative, ensure training is provided.</w:t>
      </w:r>
    </w:p>
    <w:p w14:paraId="39C83D5F" w14:textId="77777777" w:rsidR="002C33EF" w:rsidRDefault="00380AAF">
      <w:pPr>
        <w:numPr>
          <w:ilvl w:val="0"/>
          <w:numId w:val="10"/>
        </w:numPr>
        <w:jc w:val="left"/>
        <w:rPr>
          <w:sz w:val="24"/>
          <w:szCs w:val="24"/>
        </w:rPr>
      </w:pPr>
      <w:r>
        <w:rPr>
          <w:sz w:val="24"/>
          <w:szCs w:val="24"/>
        </w:rPr>
        <w:t>Provide appropriate information, instruction and training to staff, pupils and visitors.</w:t>
      </w:r>
    </w:p>
    <w:p w14:paraId="51E7304A" w14:textId="77777777" w:rsidR="002C33EF" w:rsidRDefault="00380AAF">
      <w:pPr>
        <w:numPr>
          <w:ilvl w:val="0"/>
          <w:numId w:val="10"/>
        </w:numPr>
        <w:jc w:val="left"/>
        <w:rPr>
          <w:sz w:val="24"/>
          <w:szCs w:val="24"/>
        </w:rPr>
      </w:pPr>
      <w:r>
        <w:rPr>
          <w:sz w:val="24"/>
          <w:szCs w:val="24"/>
        </w:rPr>
        <w:t>Report to the governors any health and safety concerns that require action from it.</w:t>
      </w:r>
    </w:p>
    <w:p w14:paraId="2D346B5D" w14:textId="77777777" w:rsidR="002C33EF" w:rsidRDefault="00380AAF">
      <w:pPr>
        <w:numPr>
          <w:ilvl w:val="0"/>
          <w:numId w:val="10"/>
        </w:numPr>
        <w:jc w:val="left"/>
        <w:rPr>
          <w:sz w:val="24"/>
          <w:szCs w:val="24"/>
        </w:rPr>
      </w:pPr>
      <w:r>
        <w:rPr>
          <w:sz w:val="24"/>
          <w:szCs w:val="24"/>
        </w:rPr>
        <w:t>Address health and safety concerns brought to his attention.</w:t>
      </w:r>
    </w:p>
    <w:p w14:paraId="4F079884" w14:textId="77777777" w:rsidR="002C33EF" w:rsidRDefault="00380AAF">
      <w:pPr>
        <w:numPr>
          <w:ilvl w:val="0"/>
          <w:numId w:val="10"/>
        </w:numPr>
        <w:jc w:val="left"/>
        <w:rPr>
          <w:sz w:val="24"/>
          <w:szCs w:val="24"/>
        </w:rPr>
      </w:pPr>
      <w:r>
        <w:rPr>
          <w:sz w:val="24"/>
          <w:szCs w:val="24"/>
        </w:rPr>
        <w:t>Encourage a climate in which health and safety is given a high priority.</w:t>
      </w:r>
    </w:p>
    <w:p w14:paraId="7172CF99" w14:textId="77777777" w:rsidR="002C33EF" w:rsidRDefault="00380AAF">
      <w:pPr>
        <w:numPr>
          <w:ilvl w:val="0"/>
          <w:numId w:val="10"/>
        </w:numPr>
        <w:jc w:val="left"/>
        <w:rPr>
          <w:sz w:val="24"/>
          <w:szCs w:val="24"/>
        </w:rPr>
      </w:pPr>
      <w:r>
        <w:rPr>
          <w:sz w:val="24"/>
          <w:szCs w:val="24"/>
        </w:rPr>
        <w:t>Provide health and safety training to staff.</w:t>
      </w:r>
    </w:p>
    <w:p w14:paraId="5C932401" w14:textId="77777777" w:rsidR="002C33EF" w:rsidRDefault="00380AAF">
      <w:pPr>
        <w:numPr>
          <w:ilvl w:val="0"/>
          <w:numId w:val="10"/>
        </w:numPr>
        <w:jc w:val="left"/>
        <w:rPr>
          <w:sz w:val="24"/>
          <w:szCs w:val="24"/>
        </w:rPr>
      </w:pPr>
      <w:r>
        <w:rPr>
          <w:sz w:val="24"/>
          <w:szCs w:val="24"/>
        </w:rPr>
        <w:t>Nominate staff members to be responsible for first aid.</w:t>
      </w:r>
    </w:p>
    <w:p w14:paraId="13D92B49" w14:textId="77777777" w:rsidR="002C33EF" w:rsidRDefault="00380AAF">
      <w:pPr>
        <w:numPr>
          <w:ilvl w:val="0"/>
          <w:numId w:val="10"/>
        </w:numPr>
        <w:jc w:val="left"/>
        <w:rPr>
          <w:sz w:val="24"/>
          <w:szCs w:val="24"/>
        </w:rPr>
      </w:pPr>
      <w:r>
        <w:rPr>
          <w:sz w:val="24"/>
          <w:szCs w:val="24"/>
        </w:rPr>
        <w:t>Liaise with the designated governor to review health and safety within the school and documentation on at least an annual basis.</w:t>
      </w:r>
    </w:p>
    <w:p w14:paraId="0D5E38BC" w14:textId="77777777" w:rsidR="002C33EF" w:rsidRDefault="002C33EF">
      <w:pPr>
        <w:jc w:val="left"/>
        <w:rPr>
          <w:sz w:val="24"/>
          <w:szCs w:val="24"/>
        </w:rPr>
      </w:pPr>
    </w:p>
    <w:p w14:paraId="72B33406" w14:textId="77777777" w:rsidR="002C33EF" w:rsidRDefault="00380AAF">
      <w:pPr>
        <w:jc w:val="left"/>
        <w:rPr>
          <w:sz w:val="24"/>
          <w:szCs w:val="24"/>
          <w:u w:val="single"/>
        </w:rPr>
      </w:pPr>
      <w:r>
        <w:rPr>
          <w:b/>
          <w:bCs/>
          <w:sz w:val="24"/>
          <w:szCs w:val="24"/>
          <w:u w:val="single"/>
        </w:rPr>
        <w:t>Staff Health and Safety Representative</w:t>
      </w:r>
    </w:p>
    <w:p w14:paraId="5FDFBF11" w14:textId="77777777" w:rsidR="002C33EF" w:rsidRDefault="00380AAF">
      <w:pPr>
        <w:jc w:val="left"/>
        <w:rPr>
          <w:sz w:val="24"/>
          <w:szCs w:val="24"/>
        </w:rPr>
      </w:pPr>
      <w:r>
        <w:rPr>
          <w:b/>
          <w:bCs/>
          <w:sz w:val="24"/>
          <w:szCs w:val="24"/>
        </w:rPr>
        <w:t>The responsibilities of the staff health and safety representative are to:</w:t>
      </w:r>
    </w:p>
    <w:p w14:paraId="25B1D6CE" w14:textId="77777777" w:rsidR="002C33EF" w:rsidRDefault="002C33EF">
      <w:pPr>
        <w:jc w:val="left"/>
        <w:rPr>
          <w:sz w:val="24"/>
          <w:szCs w:val="24"/>
        </w:rPr>
      </w:pPr>
    </w:p>
    <w:p w14:paraId="328A5855" w14:textId="77777777" w:rsidR="002C33EF" w:rsidRDefault="00380AAF">
      <w:pPr>
        <w:numPr>
          <w:ilvl w:val="0"/>
          <w:numId w:val="12"/>
        </w:numPr>
        <w:jc w:val="left"/>
        <w:rPr>
          <w:sz w:val="24"/>
          <w:szCs w:val="24"/>
        </w:rPr>
      </w:pPr>
      <w:r>
        <w:rPr>
          <w:sz w:val="24"/>
          <w:szCs w:val="24"/>
        </w:rPr>
        <w:t>Support the headteacher and governors in developing and reviewing the policy.</w:t>
      </w:r>
    </w:p>
    <w:p w14:paraId="006B70E7" w14:textId="77777777" w:rsidR="002C33EF" w:rsidRDefault="00380AAF">
      <w:pPr>
        <w:numPr>
          <w:ilvl w:val="0"/>
          <w:numId w:val="12"/>
        </w:numPr>
        <w:jc w:val="left"/>
        <w:rPr>
          <w:sz w:val="24"/>
          <w:szCs w:val="24"/>
        </w:rPr>
      </w:pPr>
      <w:r>
        <w:rPr>
          <w:sz w:val="24"/>
          <w:szCs w:val="24"/>
        </w:rPr>
        <w:t>Act as the first point of referral for staff with health and safety concerns.</w:t>
      </w:r>
    </w:p>
    <w:p w14:paraId="34D6EDFD" w14:textId="77777777" w:rsidR="002C33EF" w:rsidRDefault="00380AAF">
      <w:pPr>
        <w:numPr>
          <w:ilvl w:val="0"/>
          <w:numId w:val="12"/>
        </w:numPr>
        <w:jc w:val="left"/>
        <w:rPr>
          <w:sz w:val="24"/>
          <w:szCs w:val="24"/>
        </w:rPr>
      </w:pPr>
      <w:r>
        <w:rPr>
          <w:sz w:val="24"/>
          <w:szCs w:val="24"/>
        </w:rPr>
        <w:t>Report concerns to the headteacher.</w:t>
      </w:r>
    </w:p>
    <w:p w14:paraId="3474D2DC" w14:textId="77777777" w:rsidR="002C33EF" w:rsidRDefault="00380AAF">
      <w:pPr>
        <w:numPr>
          <w:ilvl w:val="0"/>
          <w:numId w:val="12"/>
        </w:numPr>
        <w:jc w:val="left"/>
        <w:rPr>
          <w:sz w:val="24"/>
          <w:szCs w:val="24"/>
        </w:rPr>
      </w:pPr>
      <w:r>
        <w:rPr>
          <w:sz w:val="24"/>
          <w:szCs w:val="24"/>
        </w:rPr>
        <w:t>Undertake appropriate training when provided.</w:t>
      </w:r>
    </w:p>
    <w:p w14:paraId="00CA2000" w14:textId="77777777" w:rsidR="002C33EF" w:rsidRDefault="00380AAF">
      <w:pPr>
        <w:numPr>
          <w:ilvl w:val="0"/>
          <w:numId w:val="12"/>
        </w:numPr>
        <w:jc w:val="left"/>
        <w:rPr>
          <w:sz w:val="24"/>
          <w:szCs w:val="24"/>
        </w:rPr>
      </w:pPr>
      <w:r>
        <w:rPr>
          <w:sz w:val="24"/>
          <w:szCs w:val="24"/>
        </w:rPr>
        <w:t>Carry out, with the headteacher, routine health and safety checks.</w:t>
      </w:r>
    </w:p>
    <w:p w14:paraId="653A4234" w14:textId="77777777" w:rsidR="002C33EF" w:rsidRDefault="00380AAF">
      <w:pPr>
        <w:numPr>
          <w:ilvl w:val="0"/>
          <w:numId w:val="12"/>
        </w:numPr>
        <w:jc w:val="left"/>
        <w:rPr>
          <w:sz w:val="24"/>
          <w:szCs w:val="24"/>
        </w:rPr>
      </w:pPr>
      <w:r>
        <w:rPr>
          <w:sz w:val="24"/>
          <w:szCs w:val="24"/>
        </w:rPr>
        <w:t>Help create a climate in which health, safety and well-being is given a high priority.</w:t>
      </w:r>
    </w:p>
    <w:p w14:paraId="070AAECF" w14:textId="77777777" w:rsidR="002C33EF" w:rsidRDefault="00380AAF">
      <w:pPr>
        <w:numPr>
          <w:ilvl w:val="0"/>
          <w:numId w:val="12"/>
        </w:numPr>
        <w:jc w:val="left"/>
        <w:rPr>
          <w:sz w:val="24"/>
          <w:szCs w:val="24"/>
        </w:rPr>
      </w:pPr>
      <w:r>
        <w:rPr>
          <w:sz w:val="24"/>
          <w:szCs w:val="24"/>
        </w:rPr>
        <w:t>Provide new staff with basic health and safety training.</w:t>
      </w:r>
    </w:p>
    <w:p w14:paraId="3FE0DD5E" w14:textId="77777777" w:rsidR="002C33EF" w:rsidRDefault="00380AAF">
      <w:pPr>
        <w:numPr>
          <w:ilvl w:val="0"/>
          <w:numId w:val="12"/>
        </w:numPr>
        <w:jc w:val="left"/>
        <w:rPr>
          <w:sz w:val="24"/>
          <w:szCs w:val="24"/>
        </w:rPr>
      </w:pPr>
      <w:r>
        <w:rPr>
          <w:sz w:val="24"/>
          <w:szCs w:val="24"/>
        </w:rPr>
        <w:t>Keep a health and safety log of incidents, drills, concerns and action taken.</w:t>
      </w:r>
    </w:p>
    <w:p w14:paraId="30993265" w14:textId="77777777" w:rsidR="002C33EF" w:rsidRDefault="002C33EF">
      <w:pPr>
        <w:jc w:val="left"/>
        <w:rPr>
          <w:sz w:val="24"/>
          <w:szCs w:val="24"/>
        </w:rPr>
      </w:pPr>
    </w:p>
    <w:p w14:paraId="002F1EF8" w14:textId="77777777" w:rsidR="002C33EF" w:rsidRPr="00F54E5C" w:rsidRDefault="00380AAF">
      <w:pPr>
        <w:jc w:val="left"/>
        <w:rPr>
          <w:color w:val="auto"/>
          <w:sz w:val="24"/>
          <w:szCs w:val="24"/>
        </w:rPr>
      </w:pPr>
      <w:r w:rsidRPr="00F54E5C">
        <w:rPr>
          <w:b/>
          <w:bCs/>
          <w:color w:val="auto"/>
          <w:sz w:val="24"/>
          <w:szCs w:val="24"/>
          <w:u w:val="single"/>
        </w:rPr>
        <w:t>Site Supervisor / Health and Safety Co-</w:t>
      </w:r>
      <w:proofErr w:type="spellStart"/>
      <w:r w:rsidRPr="00F54E5C">
        <w:rPr>
          <w:b/>
          <w:bCs/>
          <w:color w:val="auto"/>
          <w:sz w:val="24"/>
          <w:szCs w:val="24"/>
          <w:u w:val="single"/>
        </w:rPr>
        <w:t>ordinator</w:t>
      </w:r>
      <w:proofErr w:type="spellEnd"/>
      <w:r w:rsidRPr="00F54E5C">
        <w:rPr>
          <w:b/>
          <w:bCs/>
          <w:color w:val="auto"/>
          <w:sz w:val="24"/>
          <w:szCs w:val="24"/>
          <w:u w:color="FF0000"/>
        </w:rPr>
        <w:t xml:space="preserve"> </w:t>
      </w:r>
    </w:p>
    <w:p w14:paraId="2AC3AE24" w14:textId="77777777" w:rsidR="002C33EF" w:rsidRPr="00F54E5C" w:rsidRDefault="00380AAF">
      <w:pPr>
        <w:jc w:val="left"/>
        <w:rPr>
          <w:b/>
          <w:bCs/>
          <w:color w:val="auto"/>
          <w:sz w:val="24"/>
          <w:szCs w:val="24"/>
          <w:u w:color="FF0000"/>
        </w:rPr>
      </w:pPr>
      <w:r w:rsidRPr="00F54E5C">
        <w:rPr>
          <w:b/>
          <w:bCs/>
          <w:color w:val="auto"/>
          <w:sz w:val="24"/>
          <w:szCs w:val="24"/>
          <w:u w:color="FF0000"/>
        </w:rPr>
        <w:t xml:space="preserve">The responsibilities of the site supervisor / health and safety </w:t>
      </w:r>
      <w:proofErr w:type="spellStart"/>
      <w:r w:rsidRPr="00F54E5C">
        <w:rPr>
          <w:b/>
          <w:bCs/>
          <w:color w:val="auto"/>
          <w:sz w:val="24"/>
          <w:szCs w:val="24"/>
          <w:u w:color="FF0000"/>
        </w:rPr>
        <w:t>co-ordinator</w:t>
      </w:r>
      <w:proofErr w:type="spellEnd"/>
      <w:r w:rsidRPr="00F54E5C">
        <w:rPr>
          <w:b/>
          <w:bCs/>
          <w:color w:val="auto"/>
          <w:sz w:val="24"/>
          <w:szCs w:val="24"/>
          <w:u w:color="FF0000"/>
        </w:rPr>
        <w:t xml:space="preserve"> are to:</w:t>
      </w:r>
    </w:p>
    <w:p w14:paraId="2FFC6EB3" w14:textId="77777777" w:rsidR="002C33EF" w:rsidRPr="00F54E5C" w:rsidRDefault="002C33EF">
      <w:pPr>
        <w:jc w:val="left"/>
        <w:rPr>
          <w:color w:val="auto"/>
          <w:sz w:val="24"/>
          <w:szCs w:val="24"/>
          <w:u w:color="FF0000"/>
        </w:rPr>
      </w:pPr>
    </w:p>
    <w:p w14:paraId="022FA62B" w14:textId="77777777" w:rsidR="002C33EF" w:rsidRPr="00F54E5C" w:rsidRDefault="00380AAF">
      <w:pPr>
        <w:numPr>
          <w:ilvl w:val="0"/>
          <w:numId w:val="14"/>
        </w:numPr>
        <w:jc w:val="left"/>
        <w:rPr>
          <w:color w:val="auto"/>
          <w:sz w:val="24"/>
          <w:szCs w:val="24"/>
        </w:rPr>
      </w:pPr>
      <w:r w:rsidRPr="00F54E5C">
        <w:rPr>
          <w:color w:val="auto"/>
          <w:sz w:val="24"/>
          <w:szCs w:val="24"/>
        </w:rPr>
        <w:t>Ensure that school policies are followed and that all duties and activities are undertaken in a safe manner following school guidance. Report any health and safety issues arising or brought to their attention.</w:t>
      </w:r>
    </w:p>
    <w:p w14:paraId="79066AA0" w14:textId="77777777" w:rsidR="002C33EF" w:rsidRPr="00F54E5C" w:rsidRDefault="00380AAF">
      <w:pPr>
        <w:numPr>
          <w:ilvl w:val="0"/>
          <w:numId w:val="14"/>
        </w:numPr>
        <w:jc w:val="left"/>
        <w:rPr>
          <w:color w:val="auto"/>
          <w:sz w:val="24"/>
          <w:szCs w:val="24"/>
        </w:rPr>
      </w:pPr>
      <w:r w:rsidRPr="00F54E5C">
        <w:rPr>
          <w:color w:val="auto"/>
          <w:sz w:val="24"/>
          <w:szCs w:val="24"/>
        </w:rPr>
        <w:t>Ensure all equipment is subject to regular checks, is suitably maintained, is fit for purpose, in line with legislation or manufacturers recommendations.</w:t>
      </w:r>
    </w:p>
    <w:p w14:paraId="06358660" w14:textId="77777777" w:rsidR="002C33EF" w:rsidRPr="00F54E5C" w:rsidRDefault="00380AAF">
      <w:pPr>
        <w:numPr>
          <w:ilvl w:val="0"/>
          <w:numId w:val="14"/>
        </w:numPr>
        <w:jc w:val="left"/>
        <w:rPr>
          <w:color w:val="auto"/>
          <w:sz w:val="24"/>
          <w:szCs w:val="24"/>
        </w:rPr>
      </w:pPr>
      <w:r w:rsidRPr="00F54E5C">
        <w:rPr>
          <w:color w:val="auto"/>
          <w:sz w:val="24"/>
          <w:szCs w:val="24"/>
        </w:rPr>
        <w:t>Ensure health and safety documentation and records are managed and kept up to date.</w:t>
      </w:r>
    </w:p>
    <w:p w14:paraId="4E70B9DC" w14:textId="77777777" w:rsidR="002C33EF" w:rsidRPr="00F54E5C" w:rsidRDefault="00380AAF">
      <w:pPr>
        <w:numPr>
          <w:ilvl w:val="0"/>
          <w:numId w:val="14"/>
        </w:numPr>
        <w:jc w:val="left"/>
        <w:rPr>
          <w:color w:val="auto"/>
          <w:sz w:val="24"/>
          <w:szCs w:val="24"/>
        </w:rPr>
      </w:pPr>
      <w:r w:rsidRPr="00F54E5C">
        <w:rPr>
          <w:color w:val="auto"/>
          <w:sz w:val="24"/>
          <w:szCs w:val="24"/>
        </w:rPr>
        <w:t>Abide by health and safety policies for manual handling, lone working, control of and safe handling and use of substances and working at height.</w:t>
      </w:r>
    </w:p>
    <w:p w14:paraId="55971479" w14:textId="77777777" w:rsidR="00F54E5C" w:rsidRPr="00F54E5C" w:rsidRDefault="00380AAF">
      <w:pPr>
        <w:numPr>
          <w:ilvl w:val="0"/>
          <w:numId w:val="14"/>
        </w:numPr>
        <w:jc w:val="left"/>
        <w:rPr>
          <w:sz w:val="24"/>
          <w:szCs w:val="24"/>
        </w:rPr>
      </w:pPr>
      <w:r w:rsidRPr="00F54E5C">
        <w:rPr>
          <w:color w:val="auto"/>
          <w:sz w:val="24"/>
          <w:szCs w:val="24"/>
        </w:rPr>
        <w:t>Supervise contractors on site</w:t>
      </w:r>
    </w:p>
    <w:p w14:paraId="1FF940D9" w14:textId="77777777" w:rsidR="00F54E5C" w:rsidRDefault="00F54E5C" w:rsidP="00F54E5C">
      <w:pPr>
        <w:ind w:left="327"/>
        <w:jc w:val="left"/>
        <w:rPr>
          <w:color w:val="FF0000"/>
          <w:sz w:val="24"/>
          <w:szCs w:val="24"/>
        </w:rPr>
      </w:pPr>
    </w:p>
    <w:p w14:paraId="383984F9" w14:textId="77777777" w:rsidR="00F54E5C" w:rsidRDefault="00F54E5C" w:rsidP="00F54E5C">
      <w:pPr>
        <w:ind w:left="327"/>
        <w:jc w:val="left"/>
        <w:rPr>
          <w:color w:val="FF0000"/>
          <w:sz w:val="24"/>
          <w:szCs w:val="24"/>
        </w:rPr>
      </w:pPr>
    </w:p>
    <w:p w14:paraId="11AF0A85" w14:textId="77777777" w:rsidR="002C33EF" w:rsidRDefault="00380AAF" w:rsidP="00F54E5C">
      <w:pPr>
        <w:ind w:left="327"/>
        <w:jc w:val="left"/>
        <w:rPr>
          <w:sz w:val="24"/>
          <w:szCs w:val="24"/>
        </w:rPr>
      </w:pPr>
      <w:r w:rsidRPr="00F71037">
        <w:rPr>
          <w:color w:val="FF0000"/>
          <w:sz w:val="24"/>
          <w:szCs w:val="24"/>
        </w:rPr>
        <w:lastRenderedPageBreak/>
        <w:t xml:space="preserve">. </w:t>
      </w:r>
    </w:p>
    <w:p w14:paraId="03333D6D" w14:textId="77777777" w:rsidR="002C33EF" w:rsidRDefault="002C33EF">
      <w:pPr>
        <w:jc w:val="left"/>
        <w:rPr>
          <w:sz w:val="24"/>
          <w:szCs w:val="24"/>
          <w:u w:val="single"/>
        </w:rPr>
      </w:pPr>
    </w:p>
    <w:p w14:paraId="5FC83F69" w14:textId="77777777" w:rsidR="002C33EF" w:rsidRDefault="00380AAF">
      <w:pPr>
        <w:jc w:val="left"/>
        <w:rPr>
          <w:sz w:val="24"/>
          <w:szCs w:val="24"/>
          <w:u w:val="single"/>
        </w:rPr>
      </w:pPr>
      <w:r>
        <w:rPr>
          <w:b/>
          <w:bCs/>
          <w:sz w:val="24"/>
          <w:szCs w:val="24"/>
          <w:u w:val="single"/>
        </w:rPr>
        <w:t>Staff</w:t>
      </w:r>
    </w:p>
    <w:p w14:paraId="20357D8F" w14:textId="77777777" w:rsidR="002C33EF" w:rsidRDefault="002C33EF">
      <w:pPr>
        <w:jc w:val="left"/>
        <w:rPr>
          <w:sz w:val="24"/>
          <w:szCs w:val="24"/>
        </w:rPr>
      </w:pPr>
    </w:p>
    <w:p w14:paraId="3F1E9C55" w14:textId="77777777" w:rsidR="002C33EF" w:rsidRDefault="00380AAF">
      <w:pPr>
        <w:jc w:val="left"/>
        <w:rPr>
          <w:sz w:val="24"/>
          <w:szCs w:val="24"/>
        </w:rPr>
      </w:pPr>
      <w:r>
        <w:rPr>
          <w:sz w:val="24"/>
          <w:szCs w:val="24"/>
        </w:rPr>
        <w:t xml:space="preserve">All staff have a responsibility for their own health and safety and any other persons who may be affected by their acts or omissions. They have a shared responsibility to: </w:t>
      </w:r>
    </w:p>
    <w:p w14:paraId="14604A5D" w14:textId="77777777" w:rsidR="002C33EF" w:rsidRDefault="00380AAF">
      <w:pPr>
        <w:numPr>
          <w:ilvl w:val="0"/>
          <w:numId w:val="16"/>
        </w:numPr>
        <w:jc w:val="left"/>
        <w:rPr>
          <w:sz w:val="24"/>
          <w:szCs w:val="24"/>
        </w:rPr>
      </w:pPr>
      <w:r>
        <w:rPr>
          <w:sz w:val="24"/>
          <w:szCs w:val="24"/>
        </w:rPr>
        <w:t>Be aware of the existence, location and content of the Health, Safety and Well-being Policy.</w:t>
      </w:r>
    </w:p>
    <w:p w14:paraId="4D119153" w14:textId="77777777" w:rsidR="002C33EF" w:rsidRDefault="00380AAF">
      <w:pPr>
        <w:numPr>
          <w:ilvl w:val="0"/>
          <w:numId w:val="16"/>
        </w:numPr>
        <w:jc w:val="left"/>
        <w:rPr>
          <w:sz w:val="24"/>
          <w:szCs w:val="24"/>
        </w:rPr>
      </w:pPr>
      <w:r>
        <w:rPr>
          <w:sz w:val="24"/>
          <w:szCs w:val="24"/>
        </w:rPr>
        <w:t>Undertake appropriate health and safety training made available.</w:t>
      </w:r>
    </w:p>
    <w:p w14:paraId="3600F831" w14:textId="77777777" w:rsidR="002C33EF" w:rsidRDefault="00380AAF">
      <w:pPr>
        <w:numPr>
          <w:ilvl w:val="0"/>
          <w:numId w:val="16"/>
        </w:numPr>
        <w:jc w:val="left"/>
        <w:rPr>
          <w:sz w:val="24"/>
          <w:szCs w:val="24"/>
        </w:rPr>
      </w:pPr>
      <w:r>
        <w:rPr>
          <w:sz w:val="24"/>
          <w:szCs w:val="24"/>
        </w:rPr>
        <w:t xml:space="preserve">Report any concerns over health and safety to either the staff representative, headteacher or the health and safety </w:t>
      </w:r>
      <w:proofErr w:type="spellStart"/>
      <w:r>
        <w:rPr>
          <w:sz w:val="24"/>
          <w:szCs w:val="24"/>
        </w:rPr>
        <w:t>co-ordinator</w:t>
      </w:r>
      <w:proofErr w:type="spellEnd"/>
      <w:r>
        <w:rPr>
          <w:sz w:val="24"/>
          <w:szCs w:val="24"/>
        </w:rPr>
        <w:t>.</w:t>
      </w:r>
    </w:p>
    <w:p w14:paraId="5E3E3DE0" w14:textId="77777777" w:rsidR="002C33EF" w:rsidRDefault="00380AAF">
      <w:pPr>
        <w:numPr>
          <w:ilvl w:val="0"/>
          <w:numId w:val="16"/>
        </w:numPr>
        <w:jc w:val="left"/>
        <w:rPr>
          <w:sz w:val="24"/>
          <w:szCs w:val="24"/>
        </w:rPr>
      </w:pPr>
      <w:r>
        <w:rPr>
          <w:sz w:val="24"/>
          <w:szCs w:val="24"/>
        </w:rPr>
        <w:t>Provide appropriate guidance and assistance to pupils, where required.</w:t>
      </w:r>
    </w:p>
    <w:p w14:paraId="14D89E8F" w14:textId="77777777" w:rsidR="002C33EF" w:rsidRDefault="00380AAF">
      <w:pPr>
        <w:numPr>
          <w:ilvl w:val="0"/>
          <w:numId w:val="16"/>
        </w:numPr>
        <w:jc w:val="left"/>
        <w:rPr>
          <w:sz w:val="24"/>
          <w:szCs w:val="24"/>
        </w:rPr>
      </w:pPr>
      <w:r>
        <w:rPr>
          <w:sz w:val="24"/>
          <w:szCs w:val="24"/>
        </w:rPr>
        <w:t xml:space="preserve">To take particular responsibility in areas relating to their own management roles (e.g. team leader, PE/ICT </w:t>
      </w:r>
      <w:proofErr w:type="spellStart"/>
      <w:r>
        <w:rPr>
          <w:sz w:val="24"/>
          <w:szCs w:val="24"/>
        </w:rPr>
        <w:t>co-ordinator</w:t>
      </w:r>
      <w:proofErr w:type="spellEnd"/>
      <w:r>
        <w:rPr>
          <w:sz w:val="24"/>
          <w:szCs w:val="24"/>
        </w:rPr>
        <w:t>, own classroom).</w:t>
      </w:r>
    </w:p>
    <w:p w14:paraId="554781CE" w14:textId="77777777" w:rsidR="002C33EF" w:rsidRDefault="00380AAF">
      <w:pPr>
        <w:numPr>
          <w:ilvl w:val="0"/>
          <w:numId w:val="16"/>
        </w:numPr>
        <w:jc w:val="left"/>
        <w:rPr>
          <w:sz w:val="24"/>
          <w:szCs w:val="24"/>
        </w:rPr>
      </w:pPr>
      <w:r>
        <w:rPr>
          <w:sz w:val="24"/>
          <w:szCs w:val="24"/>
        </w:rPr>
        <w:t>Ensure that fire exits, fire routes and fire equipment are kept clear.</w:t>
      </w:r>
    </w:p>
    <w:p w14:paraId="334B9BF8" w14:textId="77777777" w:rsidR="002C33EF" w:rsidRDefault="002C33EF">
      <w:pPr>
        <w:jc w:val="left"/>
        <w:rPr>
          <w:sz w:val="24"/>
          <w:szCs w:val="24"/>
        </w:rPr>
      </w:pPr>
    </w:p>
    <w:p w14:paraId="76AB54A7" w14:textId="77777777" w:rsidR="002C33EF" w:rsidRDefault="00380AAF">
      <w:pPr>
        <w:jc w:val="left"/>
        <w:rPr>
          <w:sz w:val="24"/>
          <w:szCs w:val="24"/>
        </w:rPr>
      </w:pPr>
      <w:r>
        <w:rPr>
          <w:sz w:val="24"/>
          <w:szCs w:val="24"/>
        </w:rPr>
        <w:t>If a member of staff has any questions or concerns, or are carrying out a new task and are uncertain about health and safety implications, they must seek advice from the headteacher, staff representative or line manager.</w:t>
      </w:r>
    </w:p>
    <w:p w14:paraId="25DB8986" w14:textId="77777777" w:rsidR="002C33EF" w:rsidRDefault="002C33EF">
      <w:pPr>
        <w:jc w:val="left"/>
        <w:rPr>
          <w:sz w:val="24"/>
          <w:szCs w:val="24"/>
        </w:rPr>
      </w:pPr>
    </w:p>
    <w:p w14:paraId="7237A115" w14:textId="77777777" w:rsidR="002C33EF" w:rsidRDefault="00380AAF">
      <w:pPr>
        <w:jc w:val="left"/>
        <w:rPr>
          <w:sz w:val="24"/>
          <w:szCs w:val="24"/>
          <w:u w:val="single"/>
        </w:rPr>
      </w:pPr>
      <w:r>
        <w:rPr>
          <w:b/>
          <w:bCs/>
          <w:sz w:val="24"/>
          <w:szCs w:val="24"/>
          <w:u w:val="single"/>
        </w:rPr>
        <w:t>Visitors</w:t>
      </w:r>
    </w:p>
    <w:p w14:paraId="5B2BA6CD" w14:textId="77777777" w:rsidR="002C33EF" w:rsidRDefault="002C33EF">
      <w:pPr>
        <w:jc w:val="left"/>
        <w:rPr>
          <w:sz w:val="24"/>
          <w:szCs w:val="24"/>
        </w:rPr>
      </w:pPr>
    </w:p>
    <w:p w14:paraId="34AAF033" w14:textId="77777777" w:rsidR="002C33EF" w:rsidRDefault="00380AAF">
      <w:pPr>
        <w:jc w:val="left"/>
        <w:rPr>
          <w:sz w:val="24"/>
          <w:szCs w:val="24"/>
        </w:rPr>
      </w:pPr>
      <w:r>
        <w:rPr>
          <w:sz w:val="24"/>
          <w:szCs w:val="24"/>
        </w:rPr>
        <w:t>All visitors are required to:</w:t>
      </w:r>
    </w:p>
    <w:p w14:paraId="1CCD9352" w14:textId="77777777" w:rsidR="002C33EF" w:rsidRDefault="00380AAF">
      <w:pPr>
        <w:numPr>
          <w:ilvl w:val="0"/>
          <w:numId w:val="18"/>
        </w:numPr>
        <w:jc w:val="left"/>
        <w:rPr>
          <w:sz w:val="24"/>
          <w:szCs w:val="24"/>
        </w:rPr>
      </w:pPr>
      <w:r>
        <w:rPr>
          <w:sz w:val="24"/>
          <w:szCs w:val="24"/>
        </w:rPr>
        <w:t>Sign in at reception where they should be made aware of the site health and safety.</w:t>
      </w:r>
    </w:p>
    <w:p w14:paraId="15996C83" w14:textId="77777777" w:rsidR="002C33EF" w:rsidRDefault="00380AAF">
      <w:pPr>
        <w:numPr>
          <w:ilvl w:val="0"/>
          <w:numId w:val="18"/>
        </w:numPr>
        <w:jc w:val="left"/>
        <w:rPr>
          <w:sz w:val="24"/>
          <w:szCs w:val="24"/>
        </w:rPr>
      </w:pPr>
      <w:r>
        <w:rPr>
          <w:sz w:val="24"/>
          <w:szCs w:val="24"/>
        </w:rPr>
        <w:t>Act with due regard to their health and safety and that of others.</w:t>
      </w:r>
    </w:p>
    <w:p w14:paraId="39E48826" w14:textId="77777777" w:rsidR="002C33EF" w:rsidRDefault="00380AAF">
      <w:pPr>
        <w:numPr>
          <w:ilvl w:val="0"/>
          <w:numId w:val="18"/>
        </w:numPr>
        <w:jc w:val="left"/>
        <w:rPr>
          <w:sz w:val="24"/>
          <w:szCs w:val="24"/>
        </w:rPr>
      </w:pPr>
      <w:r>
        <w:rPr>
          <w:sz w:val="24"/>
          <w:szCs w:val="24"/>
        </w:rPr>
        <w:t>Follow health and safety instructions given by staff members.</w:t>
      </w:r>
    </w:p>
    <w:p w14:paraId="0F47FA3E" w14:textId="77777777" w:rsidR="002C33EF" w:rsidRDefault="00380AAF">
      <w:pPr>
        <w:numPr>
          <w:ilvl w:val="0"/>
          <w:numId w:val="18"/>
        </w:numPr>
        <w:jc w:val="left"/>
        <w:rPr>
          <w:sz w:val="24"/>
          <w:szCs w:val="24"/>
        </w:rPr>
      </w:pPr>
      <w:r>
        <w:rPr>
          <w:sz w:val="24"/>
          <w:szCs w:val="24"/>
        </w:rPr>
        <w:t>Report any health and safety concerns to a staff member or reception.</w:t>
      </w:r>
    </w:p>
    <w:p w14:paraId="5757C73B" w14:textId="77777777" w:rsidR="002C33EF" w:rsidRDefault="00380AAF">
      <w:pPr>
        <w:numPr>
          <w:ilvl w:val="0"/>
          <w:numId w:val="18"/>
        </w:numPr>
        <w:jc w:val="left"/>
        <w:rPr>
          <w:sz w:val="24"/>
          <w:szCs w:val="24"/>
        </w:rPr>
      </w:pPr>
      <w:r>
        <w:rPr>
          <w:sz w:val="24"/>
          <w:szCs w:val="24"/>
        </w:rPr>
        <w:t>Any visitor breaking health and safety rules will be removed from the premises.</w:t>
      </w:r>
    </w:p>
    <w:p w14:paraId="5D8310CD" w14:textId="77777777" w:rsidR="002C33EF" w:rsidRDefault="002C33EF">
      <w:pPr>
        <w:jc w:val="left"/>
        <w:rPr>
          <w:sz w:val="24"/>
          <w:szCs w:val="24"/>
        </w:rPr>
      </w:pPr>
    </w:p>
    <w:p w14:paraId="082877AC" w14:textId="77777777" w:rsidR="002C33EF" w:rsidRDefault="00380AAF">
      <w:pPr>
        <w:jc w:val="left"/>
        <w:rPr>
          <w:sz w:val="24"/>
          <w:szCs w:val="24"/>
          <w:u w:val="single"/>
        </w:rPr>
      </w:pPr>
      <w:r>
        <w:rPr>
          <w:b/>
          <w:bCs/>
          <w:sz w:val="24"/>
          <w:szCs w:val="24"/>
          <w:u w:val="single"/>
        </w:rPr>
        <w:t>Contractors</w:t>
      </w:r>
    </w:p>
    <w:p w14:paraId="1383A3E1" w14:textId="77777777" w:rsidR="002C33EF" w:rsidRDefault="002C33EF">
      <w:pPr>
        <w:jc w:val="left"/>
        <w:rPr>
          <w:sz w:val="24"/>
          <w:szCs w:val="24"/>
        </w:rPr>
      </w:pPr>
    </w:p>
    <w:p w14:paraId="3C32B087" w14:textId="77777777" w:rsidR="002C33EF" w:rsidRDefault="00380AAF">
      <w:pPr>
        <w:jc w:val="left"/>
        <w:rPr>
          <w:sz w:val="24"/>
          <w:szCs w:val="24"/>
        </w:rPr>
      </w:pPr>
      <w:r>
        <w:rPr>
          <w:sz w:val="24"/>
          <w:szCs w:val="24"/>
        </w:rPr>
        <w:t>In addition to the general responsibilities for all visitors, contractors have a duty to:</w:t>
      </w:r>
    </w:p>
    <w:p w14:paraId="7FAAF0F3" w14:textId="77777777" w:rsidR="002C33EF" w:rsidRDefault="00380AAF">
      <w:pPr>
        <w:numPr>
          <w:ilvl w:val="0"/>
          <w:numId w:val="20"/>
        </w:numPr>
        <w:jc w:val="left"/>
        <w:rPr>
          <w:sz w:val="24"/>
          <w:szCs w:val="24"/>
        </w:rPr>
      </w:pPr>
      <w:r>
        <w:rPr>
          <w:sz w:val="24"/>
          <w:szCs w:val="24"/>
        </w:rPr>
        <w:t xml:space="preserve">Provide relevant health &amp; safety documentation (health and safety policy, risk assessments, method statements, safe working procedures, and accident records), insurance (complying with LA minimum requirements), training and competency (Trade registered, i.e. Gas Safe, NICEIC). </w:t>
      </w:r>
    </w:p>
    <w:p w14:paraId="5BEA862C" w14:textId="77777777" w:rsidR="002C33EF" w:rsidRDefault="00380AAF">
      <w:pPr>
        <w:numPr>
          <w:ilvl w:val="0"/>
          <w:numId w:val="20"/>
        </w:numPr>
        <w:jc w:val="left"/>
        <w:rPr>
          <w:sz w:val="24"/>
          <w:szCs w:val="24"/>
        </w:rPr>
      </w:pPr>
      <w:r>
        <w:rPr>
          <w:sz w:val="24"/>
          <w:szCs w:val="24"/>
        </w:rPr>
        <w:t>Carry out any work with due regard for their own safety and others on the premises.</w:t>
      </w:r>
    </w:p>
    <w:p w14:paraId="4F2A3567" w14:textId="77777777" w:rsidR="002C33EF" w:rsidRDefault="00380AAF">
      <w:pPr>
        <w:numPr>
          <w:ilvl w:val="0"/>
          <w:numId w:val="20"/>
        </w:numPr>
        <w:jc w:val="left"/>
        <w:rPr>
          <w:sz w:val="24"/>
          <w:szCs w:val="24"/>
        </w:rPr>
      </w:pPr>
      <w:r>
        <w:rPr>
          <w:sz w:val="24"/>
          <w:szCs w:val="24"/>
        </w:rPr>
        <w:t>Raise any health and safety concerns with reception or the site supervisor.</w:t>
      </w:r>
    </w:p>
    <w:p w14:paraId="214F8E15" w14:textId="77777777" w:rsidR="002C33EF" w:rsidRDefault="00380AAF">
      <w:pPr>
        <w:numPr>
          <w:ilvl w:val="0"/>
          <w:numId w:val="20"/>
        </w:numPr>
        <w:jc w:val="left"/>
        <w:rPr>
          <w:sz w:val="24"/>
          <w:szCs w:val="24"/>
        </w:rPr>
      </w:pPr>
      <w:r>
        <w:rPr>
          <w:sz w:val="24"/>
          <w:szCs w:val="24"/>
        </w:rPr>
        <w:t>Inform and communicate with the school contact any issues where the school may be affected by their acts or omissions.</w:t>
      </w:r>
    </w:p>
    <w:p w14:paraId="040A710F" w14:textId="77777777" w:rsidR="002C33EF" w:rsidRDefault="00380AAF">
      <w:pPr>
        <w:numPr>
          <w:ilvl w:val="0"/>
          <w:numId w:val="20"/>
        </w:numPr>
        <w:jc w:val="left"/>
        <w:rPr>
          <w:sz w:val="24"/>
          <w:szCs w:val="24"/>
        </w:rPr>
      </w:pPr>
      <w:r>
        <w:rPr>
          <w:sz w:val="24"/>
          <w:szCs w:val="24"/>
        </w:rPr>
        <w:t>Any contractor breaking health and safety rules will be removed from the premises.</w:t>
      </w:r>
    </w:p>
    <w:p w14:paraId="1F9FED1F" w14:textId="77777777" w:rsidR="002C33EF" w:rsidRDefault="002C33EF">
      <w:pPr>
        <w:jc w:val="left"/>
        <w:rPr>
          <w:sz w:val="24"/>
          <w:szCs w:val="24"/>
        </w:rPr>
      </w:pPr>
    </w:p>
    <w:p w14:paraId="5558793B" w14:textId="77777777" w:rsidR="002C33EF" w:rsidRDefault="00380AAF">
      <w:pPr>
        <w:jc w:val="left"/>
        <w:rPr>
          <w:sz w:val="24"/>
          <w:szCs w:val="24"/>
        </w:rPr>
      </w:pPr>
      <w:r>
        <w:rPr>
          <w:b/>
          <w:bCs/>
          <w:sz w:val="24"/>
          <w:szCs w:val="24"/>
          <w:u w:val="single"/>
        </w:rPr>
        <w:t>Safety Arrangements</w:t>
      </w:r>
    </w:p>
    <w:p w14:paraId="3E2FA466" w14:textId="77777777" w:rsidR="002C33EF" w:rsidRDefault="002C33EF">
      <w:pPr>
        <w:jc w:val="left"/>
        <w:rPr>
          <w:sz w:val="24"/>
          <w:szCs w:val="24"/>
        </w:rPr>
      </w:pPr>
    </w:p>
    <w:p w14:paraId="44C2C056" w14:textId="77777777" w:rsidR="002C33EF" w:rsidRDefault="00380AAF">
      <w:pPr>
        <w:jc w:val="left"/>
        <w:rPr>
          <w:b/>
          <w:bCs/>
          <w:sz w:val="24"/>
          <w:szCs w:val="24"/>
        </w:rPr>
      </w:pPr>
      <w:r>
        <w:rPr>
          <w:b/>
          <w:bCs/>
          <w:sz w:val="24"/>
          <w:szCs w:val="24"/>
        </w:rPr>
        <w:t>The core elements of our health and safety procedures are:</w:t>
      </w:r>
    </w:p>
    <w:p w14:paraId="7E597091" w14:textId="77777777" w:rsidR="002C33EF" w:rsidRDefault="00380AAF">
      <w:pPr>
        <w:numPr>
          <w:ilvl w:val="0"/>
          <w:numId w:val="22"/>
        </w:numPr>
        <w:jc w:val="left"/>
        <w:rPr>
          <w:sz w:val="24"/>
          <w:szCs w:val="24"/>
        </w:rPr>
      </w:pPr>
      <w:r>
        <w:rPr>
          <w:sz w:val="24"/>
          <w:szCs w:val="24"/>
        </w:rPr>
        <w:t>Items already outlined in the ‘Responsibilities’ sections above.</w:t>
      </w:r>
    </w:p>
    <w:p w14:paraId="484055E6" w14:textId="77777777" w:rsidR="002C33EF" w:rsidRDefault="00380AAF">
      <w:pPr>
        <w:numPr>
          <w:ilvl w:val="0"/>
          <w:numId w:val="22"/>
        </w:numPr>
        <w:jc w:val="left"/>
        <w:rPr>
          <w:sz w:val="24"/>
          <w:szCs w:val="24"/>
        </w:rPr>
      </w:pPr>
      <w:r>
        <w:rPr>
          <w:sz w:val="24"/>
          <w:szCs w:val="24"/>
        </w:rPr>
        <w:t>A signed copy of the school’s Health, Safety and Well-being Policy, Health and Safety law poster and current insurance certificate are displayed in the Staff room.</w:t>
      </w:r>
    </w:p>
    <w:p w14:paraId="672C2FB2" w14:textId="77777777" w:rsidR="002C33EF" w:rsidRDefault="00380AAF">
      <w:pPr>
        <w:numPr>
          <w:ilvl w:val="0"/>
          <w:numId w:val="22"/>
        </w:numPr>
        <w:jc w:val="left"/>
        <w:rPr>
          <w:sz w:val="24"/>
          <w:szCs w:val="24"/>
        </w:rPr>
      </w:pPr>
      <w:r>
        <w:rPr>
          <w:sz w:val="24"/>
          <w:szCs w:val="24"/>
        </w:rPr>
        <w:lastRenderedPageBreak/>
        <w:t>All new staff are given an induction with health and safety awareness and fire training by a competent person.</w:t>
      </w:r>
    </w:p>
    <w:p w14:paraId="252EA305" w14:textId="77777777" w:rsidR="002C33EF" w:rsidRDefault="00380AAF">
      <w:pPr>
        <w:numPr>
          <w:ilvl w:val="0"/>
          <w:numId w:val="22"/>
        </w:numPr>
        <w:jc w:val="left"/>
        <w:rPr>
          <w:sz w:val="24"/>
          <w:szCs w:val="24"/>
        </w:rPr>
      </w:pPr>
      <w:r>
        <w:rPr>
          <w:sz w:val="24"/>
          <w:szCs w:val="24"/>
        </w:rPr>
        <w:t>Safety checks and maintenance for fire alarms, fire equipment, electrical equipment, sports equipment, asbestos management, legionella etc. are managed by the site supervisor or where necessary an approved contractor.</w:t>
      </w:r>
    </w:p>
    <w:p w14:paraId="0930CB1D" w14:textId="77777777" w:rsidR="002C33EF" w:rsidRDefault="00380AAF">
      <w:pPr>
        <w:numPr>
          <w:ilvl w:val="0"/>
          <w:numId w:val="22"/>
        </w:numPr>
        <w:jc w:val="left"/>
        <w:rPr>
          <w:sz w:val="24"/>
          <w:szCs w:val="24"/>
        </w:rPr>
      </w:pPr>
      <w:r>
        <w:rPr>
          <w:sz w:val="24"/>
          <w:szCs w:val="24"/>
        </w:rPr>
        <w:t>The staff representative, headteacher and designated governor responsible for health and safety will carry out a regular inspection of the site with regard to health and safety; this will be done on at least an annual basis.</w:t>
      </w:r>
    </w:p>
    <w:p w14:paraId="2FECD846" w14:textId="77777777" w:rsidR="002C33EF" w:rsidRDefault="00380AAF">
      <w:pPr>
        <w:numPr>
          <w:ilvl w:val="0"/>
          <w:numId w:val="22"/>
        </w:numPr>
        <w:jc w:val="left"/>
        <w:rPr>
          <w:sz w:val="24"/>
          <w:szCs w:val="24"/>
        </w:rPr>
      </w:pPr>
      <w:r>
        <w:rPr>
          <w:sz w:val="24"/>
          <w:szCs w:val="24"/>
        </w:rPr>
        <w:t>The school will review guidelines and risk assessments, this should be done on an at least an annual basis.</w:t>
      </w:r>
    </w:p>
    <w:p w14:paraId="2C31CCDF" w14:textId="77777777" w:rsidR="002C33EF" w:rsidRDefault="00380AAF">
      <w:pPr>
        <w:numPr>
          <w:ilvl w:val="0"/>
          <w:numId w:val="22"/>
        </w:numPr>
        <w:jc w:val="left"/>
        <w:rPr>
          <w:sz w:val="24"/>
          <w:szCs w:val="24"/>
        </w:rPr>
      </w:pPr>
      <w:r>
        <w:rPr>
          <w:sz w:val="24"/>
          <w:szCs w:val="24"/>
        </w:rPr>
        <w:t>All new equipment, systems of work, activities will be risk assessed prior to use or it taking place.</w:t>
      </w:r>
    </w:p>
    <w:p w14:paraId="0D8D5FE1" w14:textId="77777777" w:rsidR="002C33EF" w:rsidRDefault="00380AAF">
      <w:pPr>
        <w:numPr>
          <w:ilvl w:val="0"/>
          <w:numId w:val="22"/>
        </w:numPr>
        <w:jc w:val="left"/>
        <w:rPr>
          <w:sz w:val="24"/>
          <w:szCs w:val="24"/>
        </w:rPr>
      </w:pPr>
      <w:r>
        <w:rPr>
          <w:sz w:val="24"/>
          <w:szCs w:val="24"/>
        </w:rPr>
        <w:t>Advice in the DFES Educational Visits guidance will be followed wherever appropriate.</w:t>
      </w:r>
    </w:p>
    <w:p w14:paraId="03A3FE8D" w14:textId="77777777" w:rsidR="002C33EF" w:rsidRDefault="00380AAF">
      <w:pPr>
        <w:numPr>
          <w:ilvl w:val="0"/>
          <w:numId w:val="22"/>
        </w:numPr>
        <w:jc w:val="left"/>
        <w:rPr>
          <w:sz w:val="24"/>
          <w:szCs w:val="24"/>
        </w:rPr>
      </w:pPr>
      <w:r>
        <w:rPr>
          <w:sz w:val="24"/>
          <w:szCs w:val="24"/>
        </w:rPr>
        <w:t>Arrangements are made for suitable provision of first aid including the administration of medicines.</w:t>
      </w:r>
    </w:p>
    <w:p w14:paraId="45692976" w14:textId="77777777" w:rsidR="002C33EF" w:rsidRDefault="00380AAF">
      <w:pPr>
        <w:numPr>
          <w:ilvl w:val="0"/>
          <w:numId w:val="22"/>
        </w:numPr>
        <w:jc w:val="left"/>
        <w:rPr>
          <w:sz w:val="24"/>
          <w:szCs w:val="24"/>
        </w:rPr>
      </w:pPr>
      <w:r>
        <w:rPr>
          <w:sz w:val="24"/>
          <w:szCs w:val="24"/>
        </w:rPr>
        <w:t>Appropriate arrangements are made for fire safety and foreseeable major incidents.</w:t>
      </w:r>
    </w:p>
    <w:p w14:paraId="6E685D38" w14:textId="77777777" w:rsidR="001F2AC4" w:rsidRDefault="001F2AC4">
      <w:pPr>
        <w:numPr>
          <w:ilvl w:val="0"/>
          <w:numId w:val="22"/>
        </w:numPr>
        <w:jc w:val="left"/>
        <w:rPr>
          <w:sz w:val="24"/>
          <w:szCs w:val="24"/>
        </w:rPr>
      </w:pPr>
      <w:r>
        <w:rPr>
          <w:sz w:val="24"/>
          <w:szCs w:val="24"/>
        </w:rPr>
        <w:t>The school will ensure the main car park gates are closed between the hours of 8.30am and 9.00am and again between 3.15pm and 3.45pm to ensure the safety of children entering and leaving the school.</w:t>
      </w:r>
    </w:p>
    <w:p w14:paraId="34CD26E1" w14:textId="77777777" w:rsidR="00DA4512" w:rsidRDefault="00DA4512" w:rsidP="00DA4512">
      <w:pPr>
        <w:ind w:left="330"/>
        <w:jc w:val="left"/>
        <w:rPr>
          <w:sz w:val="24"/>
          <w:szCs w:val="24"/>
        </w:rPr>
      </w:pPr>
    </w:p>
    <w:p w14:paraId="3D595131" w14:textId="77777777" w:rsidR="003148B0" w:rsidRDefault="003148B0" w:rsidP="00DA4512">
      <w:pPr>
        <w:jc w:val="left"/>
        <w:rPr>
          <w:b/>
          <w:sz w:val="24"/>
          <w:szCs w:val="24"/>
          <w:u w:val="single"/>
        </w:rPr>
      </w:pPr>
      <w:r>
        <w:rPr>
          <w:b/>
          <w:sz w:val="24"/>
          <w:szCs w:val="24"/>
          <w:u w:val="single"/>
        </w:rPr>
        <w:t>Lockdown Policy/Procedures:</w:t>
      </w:r>
    </w:p>
    <w:p w14:paraId="268C9B45" w14:textId="77777777" w:rsidR="003148B0" w:rsidRDefault="003148B0" w:rsidP="001F2AC4">
      <w:pPr>
        <w:jc w:val="left"/>
        <w:rPr>
          <w:sz w:val="24"/>
          <w:szCs w:val="24"/>
        </w:rPr>
      </w:pPr>
    </w:p>
    <w:p w14:paraId="7B2D7111" w14:textId="77777777" w:rsidR="001F2AC4" w:rsidRPr="001F2AC4" w:rsidRDefault="001F2AC4" w:rsidP="001F2AC4">
      <w:pPr>
        <w:pStyle w:val="ListParagraph"/>
        <w:numPr>
          <w:ilvl w:val="0"/>
          <w:numId w:val="25"/>
        </w:numPr>
        <w:jc w:val="left"/>
        <w:rPr>
          <w:sz w:val="24"/>
          <w:szCs w:val="24"/>
        </w:rPr>
      </w:pPr>
      <w:r>
        <w:rPr>
          <w:sz w:val="24"/>
          <w:szCs w:val="24"/>
        </w:rPr>
        <w:t>The school will ensure if has a lockdown policy in place.</w:t>
      </w:r>
    </w:p>
    <w:p w14:paraId="19579290" w14:textId="77777777" w:rsidR="003148B0" w:rsidRDefault="003148B0" w:rsidP="00DA4512">
      <w:pPr>
        <w:jc w:val="left"/>
        <w:rPr>
          <w:b/>
          <w:sz w:val="24"/>
          <w:szCs w:val="24"/>
          <w:u w:val="single"/>
        </w:rPr>
      </w:pPr>
    </w:p>
    <w:p w14:paraId="4F9E5BAE" w14:textId="77777777" w:rsidR="00DA4512" w:rsidRDefault="00DA4512" w:rsidP="00DA4512">
      <w:pPr>
        <w:jc w:val="left"/>
        <w:rPr>
          <w:b/>
          <w:sz w:val="24"/>
          <w:szCs w:val="24"/>
          <w:u w:val="single"/>
        </w:rPr>
      </w:pPr>
      <w:proofErr w:type="spellStart"/>
      <w:r w:rsidRPr="0013401F">
        <w:rPr>
          <w:b/>
          <w:sz w:val="24"/>
          <w:szCs w:val="24"/>
          <w:u w:val="single"/>
        </w:rPr>
        <w:t>Covid</w:t>
      </w:r>
      <w:proofErr w:type="spellEnd"/>
      <w:r w:rsidRPr="0013401F">
        <w:rPr>
          <w:b/>
          <w:sz w:val="24"/>
          <w:szCs w:val="24"/>
          <w:u w:val="single"/>
        </w:rPr>
        <w:t xml:space="preserve"> 19/Coronavirus</w:t>
      </w:r>
    </w:p>
    <w:p w14:paraId="092FF2FD" w14:textId="77777777" w:rsidR="0013401F" w:rsidRPr="0013401F" w:rsidRDefault="0013401F" w:rsidP="00DA4512">
      <w:pPr>
        <w:jc w:val="left"/>
        <w:rPr>
          <w:b/>
          <w:sz w:val="24"/>
          <w:szCs w:val="24"/>
          <w:u w:val="single"/>
        </w:rPr>
      </w:pPr>
    </w:p>
    <w:p w14:paraId="0F89800C" w14:textId="77777777" w:rsidR="00DA4512" w:rsidRPr="0013401F" w:rsidRDefault="00DA4512" w:rsidP="0013401F">
      <w:pPr>
        <w:pStyle w:val="ListParagraph"/>
        <w:numPr>
          <w:ilvl w:val="0"/>
          <w:numId w:val="23"/>
        </w:numPr>
        <w:jc w:val="left"/>
        <w:rPr>
          <w:sz w:val="24"/>
          <w:szCs w:val="24"/>
        </w:rPr>
      </w:pPr>
      <w:r w:rsidRPr="0013401F">
        <w:rPr>
          <w:sz w:val="24"/>
          <w:szCs w:val="24"/>
        </w:rPr>
        <w:t xml:space="preserve">The school will follow all health &amp; safety guidance as provided </w:t>
      </w:r>
      <w:r w:rsidR="0013401F" w:rsidRPr="0013401F">
        <w:rPr>
          <w:sz w:val="24"/>
          <w:szCs w:val="24"/>
        </w:rPr>
        <w:t>by the Government and Department for Education.</w:t>
      </w:r>
    </w:p>
    <w:p w14:paraId="2901FF50" w14:textId="77777777" w:rsidR="0013401F" w:rsidRPr="0013401F" w:rsidRDefault="0013401F" w:rsidP="0013401F">
      <w:pPr>
        <w:pStyle w:val="ListParagraph"/>
        <w:numPr>
          <w:ilvl w:val="0"/>
          <w:numId w:val="23"/>
        </w:numPr>
        <w:jc w:val="left"/>
        <w:rPr>
          <w:sz w:val="24"/>
          <w:szCs w:val="24"/>
        </w:rPr>
      </w:pPr>
      <w:r w:rsidRPr="0013401F">
        <w:rPr>
          <w:sz w:val="24"/>
          <w:szCs w:val="24"/>
        </w:rPr>
        <w:t>A suitable risk assessment will be carried out based on the latest guidance and reviewed at regular intervals.</w:t>
      </w:r>
    </w:p>
    <w:p w14:paraId="4CAC6752" w14:textId="77777777" w:rsidR="0013401F" w:rsidRDefault="0013401F" w:rsidP="0013401F">
      <w:pPr>
        <w:pStyle w:val="ListParagraph"/>
        <w:numPr>
          <w:ilvl w:val="0"/>
          <w:numId w:val="23"/>
        </w:numPr>
        <w:jc w:val="left"/>
        <w:rPr>
          <w:sz w:val="24"/>
          <w:szCs w:val="24"/>
        </w:rPr>
      </w:pPr>
      <w:r w:rsidRPr="0013401F">
        <w:rPr>
          <w:sz w:val="24"/>
          <w:szCs w:val="24"/>
        </w:rPr>
        <w:t>The headteacher will ensure that the risk assessment and guidance is communicated to all staff in a timely manner.</w:t>
      </w:r>
    </w:p>
    <w:p w14:paraId="0D0484AB" w14:textId="77777777" w:rsidR="008926BA" w:rsidRDefault="008926BA" w:rsidP="008926BA">
      <w:pPr>
        <w:pStyle w:val="ListParagraph"/>
        <w:numPr>
          <w:ilvl w:val="0"/>
          <w:numId w:val="23"/>
        </w:numPr>
        <w:jc w:val="left"/>
        <w:rPr>
          <w:sz w:val="24"/>
          <w:szCs w:val="24"/>
        </w:rPr>
      </w:pPr>
      <w:r>
        <w:rPr>
          <w:sz w:val="24"/>
          <w:szCs w:val="24"/>
        </w:rPr>
        <w:t>The headteacher and staff will ensure that all children are advised of the current guidance with regards to keeping themselves and their peers’ safe, and encourage children to follow all appropriate procedures.</w:t>
      </w:r>
    </w:p>
    <w:p w14:paraId="0162395D" w14:textId="77777777" w:rsidR="008926BA" w:rsidRPr="008926BA" w:rsidRDefault="008926BA" w:rsidP="008926BA">
      <w:pPr>
        <w:pStyle w:val="ListParagraph"/>
        <w:numPr>
          <w:ilvl w:val="0"/>
          <w:numId w:val="23"/>
        </w:numPr>
        <w:jc w:val="left"/>
        <w:rPr>
          <w:sz w:val="24"/>
          <w:szCs w:val="24"/>
        </w:rPr>
      </w:pPr>
      <w:r>
        <w:rPr>
          <w:sz w:val="24"/>
          <w:szCs w:val="24"/>
        </w:rPr>
        <w:t>The need for visitors and contractors on site will be assessed on an individual basis.  All visitors and contractors will be asked to follow the schools safety procedures.</w:t>
      </w:r>
    </w:p>
    <w:p w14:paraId="303F62D4" w14:textId="77777777" w:rsidR="002C33EF" w:rsidRDefault="002C33EF">
      <w:pPr>
        <w:jc w:val="left"/>
        <w:rPr>
          <w:sz w:val="24"/>
          <w:szCs w:val="24"/>
        </w:rPr>
      </w:pPr>
    </w:p>
    <w:p w14:paraId="0ABF21C8" w14:textId="77777777" w:rsidR="002C33EF" w:rsidRDefault="00380AAF">
      <w:pPr>
        <w:jc w:val="left"/>
        <w:rPr>
          <w:b/>
          <w:bCs/>
          <w:sz w:val="24"/>
          <w:szCs w:val="24"/>
          <w:u w:val="single"/>
        </w:rPr>
      </w:pPr>
      <w:r>
        <w:rPr>
          <w:b/>
          <w:bCs/>
          <w:sz w:val="24"/>
          <w:szCs w:val="24"/>
          <w:u w:val="single"/>
        </w:rPr>
        <w:t>Risk Assessments</w:t>
      </w:r>
    </w:p>
    <w:p w14:paraId="617FAE90" w14:textId="77777777" w:rsidR="002C33EF" w:rsidRDefault="002C33EF">
      <w:pPr>
        <w:jc w:val="left"/>
        <w:rPr>
          <w:sz w:val="24"/>
          <w:szCs w:val="24"/>
        </w:rPr>
      </w:pPr>
    </w:p>
    <w:p w14:paraId="7A58B5A5" w14:textId="77777777" w:rsidR="002C33EF" w:rsidRDefault="00380AAF">
      <w:pPr>
        <w:jc w:val="left"/>
        <w:rPr>
          <w:sz w:val="24"/>
          <w:szCs w:val="24"/>
        </w:rPr>
      </w:pPr>
      <w:r>
        <w:rPr>
          <w:sz w:val="24"/>
          <w:szCs w:val="24"/>
        </w:rPr>
        <w:t>The headteacher will ensure that risk assessments of the premises and activities are carried out and reviewed regularly, annually as a minimum. These will be communicated to staff and the results of the assessments and recommendations are reported to the governing body.</w:t>
      </w:r>
    </w:p>
    <w:p w14:paraId="383D6FAE" w14:textId="77777777" w:rsidR="008926BA" w:rsidRDefault="008926BA">
      <w:pPr>
        <w:jc w:val="left"/>
        <w:rPr>
          <w:sz w:val="24"/>
          <w:szCs w:val="24"/>
        </w:rPr>
      </w:pPr>
    </w:p>
    <w:p w14:paraId="27F2400D" w14:textId="77777777" w:rsidR="002C33EF" w:rsidRDefault="00380AAF">
      <w:pPr>
        <w:jc w:val="left"/>
        <w:rPr>
          <w:b/>
          <w:bCs/>
          <w:sz w:val="24"/>
          <w:szCs w:val="24"/>
          <w:u w:val="single"/>
        </w:rPr>
      </w:pPr>
      <w:r>
        <w:rPr>
          <w:b/>
          <w:bCs/>
          <w:sz w:val="24"/>
          <w:szCs w:val="24"/>
          <w:u w:val="single"/>
        </w:rPr>
        <w:t>Internet Safety</w:t>
      </w:r>
    </w:p>
    <w:p w14:paraId="13900466" w14:textId="77777777" w:rsidR="002C33EF" w:rsidRDefault="002C33EF">
      <w:pPr>
        <w:jc w:val="left"/>
        <w:rPr>
          <w:sz w:val="24"/>
          <w:szCs w:val="24"/>
        </w:rPr>
      </w:pPr>
    </w:p>
    <w:p w14:paraId="17057015" w14:textId="77777777" w:rsidR="002C33EF" w:rsidRDefault="00380AAF">
      <w:pPr>
        <w:jc w:val="left"/>
        <w:rPr>
          <w:sz w:val="24"/>
          <w:szCs w:val="24"/>
        </w:rPr>
      </w:pPr>
      <w:r>
        <w:rPr>
          <w:sz w:val="24"/>
          <w:szCs w:val="24"/>
        </w:rPr>
        <w:lastRenderedPageBreak/>
        <w:t xml:space="preserve">We regularly use the Internet in school, because it has many educational benefits. In order to </w:t>
      </w:r>
      <w:proofErr w:type="spellStart"/>
      <w:r>
        <w:rPr>
          <w:sz w:val="24"/>
          <w:szCs w:val="24"/>
        </w:rPr>
        <w:t>minimise</w:t>
      </w:r>
      <w:proofErr w:type="spellEnd"/>
      <w:r>
        <w:rPr>
          <w:sz w:val="24"/>
          <w:szCs w:val="24"/>
        </w:rPr>
        <w:t xml:space="preserve"> the risk of children coming across unsuitable material, we provide constant supervision, and we use only a filtered service, selected links, and child-friendly search engines. Parents and </w:t>
      </w:r>
      <w:proofErr w:type="spellStart"/>
      <w:r>
        <w:rPr>
          <w:sz w:val="24"/>
          <w:szCs w:val="24"/>
        </w:rPr>
        <w:t>carers</w:t>
      </w:r>
      <w:proofErr w:type="spellEnd"/>
      <w:r>
        <w:rPr>
          <w:sz w:val="24"/>
          <w:szCs w:val="24"/>
        </w:rPr>
        <w:t xml:space="preserve"> are asked to sign </w:t>
      </w:r>
      <w:proofErr w:type="spellStart"/>
      <w:r>
        <w:rPr>
          <w:sz w:val="24"/>
          <w:szCs w:val="24"/>
        </w:rPr>
        <w:t>authorisation</w:t>
      </w:r>
      <w:proofErr w:type="spellEnd"/>
      <w:r>
        <w:rPr>
          <w:sz w:val="24"/>
          <w:szCs w:val="24"/>
        </w:rPr>
        <w:t xml:space="preserve"> for their child to use the Internet. We also seek parental permission before using photographs of children or their work on the school's website, or in newsletters and other publications.</w:t>
      </w:r>
    </w:p>
    <w:p w14:paraId="46A9A3DB" w14:textId="77777777" w:rsidR="002C33EF" w:rsidRDefault="002C33EF">
      <w:pPr>
        <w:jc w:val="left"/>
        <w:rPr>
          <w:sz w:val="24"/>
          <w:szCs w:val="24"/>
        </w:rPr>
      </w:pPr>
    </w:p>
    <w:p w14:paraId="74FFD44F" w14:textId="77777777" w:rsidR="00FE4B24" w:rsidRDefault="00FE4B24">
      <w:pPr>
        <w:jc w:val="left"/>
        <w:rPr>
          <w:sz w:val="24"/>
          <w:szCs w:val="24"/>
        </w:rPr>
      </w:pPr>
    </w:p>
    <w:p w14:paraId="1580CD0B" w14:textId="77777777" w:rsidR="002C33EF" w:rsidRDefault="002C33EF">
      <w:pPr>
        <w:jc w:val="left"/>
        <w:rPr>
          <w:sz w:val="24"/>
          <w:szCs w:val="24"/>
        </w:rPr>
      </w:pPr>
    </w:p>
    <w:p w14:paraId="0946D9AB" w14:textId="77777777" w:rsidR="002C33EF" w:rsidRDefault="00380AAF">
      <w:pPr>
        <w:jc w:val="left"/>
        <w:rPr>
          <w:b/>
          <w:bCs/>
          <w:sz w:val="24"/>
          <w:szCs w:val="24"/>
          <w:u w:val="single"/>
        </w:rPr>
      </w:pPr>
      <w:r>
        <w:rPr>
          <w:b/>
          <w:bCs/>
          <w:sz w:val="24"/>
          <w:szCs w:val="24"/>
          <w:u w:val="single"/>
        </w:rPr>
        <w:t>Meeting the needs of pupils with medical conditions</w:t>
      </w:r>
    </w:p>
    <w:p w14:paraId="7E193136" w14:textId="77777777" w:rsidR="002C33EF" w:rsidRDefault="002C33EF">
      <w:pPr>
        <w:jc w:val="left"/>
        <w:rPr>
          <w:sz w:val="24"/>
          <w:szCs w:val="24"/>
          <w:u w:val="single"/>
        </w:rPr>
      </w:pPr>
    </w:p>
    <w:p w14:paraId="2781D862" w14:textId="77777777" w:rsidR="002C33EF" w:rsidRDefault="00380AAF">
      <w:pPr>
        <w:jc w:val="left"/>
        <w:rPr>
          <w:sz w:val="24"/>
          <w:szCs w:val="24"/>
        </w:rPr>
      </w:pPr>
      <w:r>
        <w:rPr>
          <w:sz w:val="24"/>
          <w:szCs w:val="24"/>
        </w:rPr>
        <w:t>The advice and guidance in the pupils with medical conditions policy is followed.</w:t>
      </w:r>
    </w:p>
    <w:p w14:paraId="3B56F381" w14:textId="77777777" w:rsidR="002C33EF" w:rsidRDefault="002C33EF">
      <w:pPr>
        <w:jc w:val="left"/>
        <w:rPr>
          <w:sz w:val="24"/>
          <w:szCs w:val="24"/>
        </w:rPr>
      </w:pPr>
    </w:p>
    <w:p w14:paraId="11C875C8" w14:textId="77777777" w:rsidR="002C33EF" w:rsidRDefault="00380AAF">
      <w:pPr>
        <w:jc w:val="left"/>
        <w:rPr>
          <w:b/>
          <w:bCs/>
          <w:sz w:val="24"/>
          <w:szCs w:val="24"/>
          <w:u w:val="single"/>
        </w:rPr>
      </w:pPr>
      <w:r>
        <w:rPr>
          <w:b/>
          <w:bCs/>
          <w:sz w:val="24"/>
          <w:szCs w:val="24"/>
          <w:u w:val="single"/>
        </w:rPr>
        <w:t>First Aid</w:t>
      </w:r>
    </w:p>
    <w:p w14:paraId="525B2BEF" w14:textId="77777777" w:rsidR="002C33EF" w:rsidRDefault="002C33EF">
      <w:pPr>
        <w:jc w:val="left"/>
        <w:rPr>
          <w:sz w:val="24"/>
          <w:szCs w:val="24"/>
          <w:u w:val="single"/>
        </w:rPr>
      </w:pPr>
    </w:p>
    <w:p w14:paraId="0EB14519" w14:textId="77777777" w:rsidR="002C33EF" w:rsidRDefault="00380AAF">
      <w:pPr>
        <w:jc w:val="left"/>
        <w:rPr>
          <w:sz w:val="24"/>
          <w:szCs w:val="24"/>
        </w:rPr>
      </w:pPr>
      <w:r>
        <w:rPr>
          <w:sz w:val="24"/>
          <w:szCs w:val="24"/>
        </w:rPr>
        <w:t xml:space="preserve">There are </w:t>
      </w:r>
      <w:r w:rsidR="00207A83">
        <w:rPr>
          <w:sz w:val="24"/>
          <w:szCs w:val="24"/>
        </w:rPr>
        <w:t>three</w:t>
      </w:r>
      <w:r w:rsidR="00DA4512">
        <w:rPr>
          <w:sz w:val="24"/>
          <w:szCs w:val="24"/>
        </w:rPr>
        <w:t xml:space="preserve"> </w:t>
      </w:r>
      <w:r>
        <w:rPr>
          <w:sz w:val="24"/>
          <w:szCs w:val="24"/>
        </w:rPr>
        <w:t>qualified first aiders. The guidance in the first aid policy is followed.</w:t>
      </w:r>
    </w:p>
    <w:p w14:paraId="41B47852" w14:textId="77777777" w:rsidR="002C33EF" w:rsidRDefault="002C33EF">
      <w:pPr>
        <w:jc w:val="left"/>
        <w:rPr>
          <w:sz w:val="24"/>
          <w:szCs w:val="24"/>
        </w:rPr>
      </w:pPr>
    </w:p>
    <w:p w14:paraId="4378AA05" w14:textId="77777777" w:rsidR="002C33EF" w:rsidRDefault="00380AAF">
      <w:pPr>
        <w:jc w:val="left"/>
        <w:rPr>
          <w:b/>
          <w:bCs/>
          <w:sz w:val="24"/>
          <w:szCs w:val="24"/>
          <w:u w:val="single"/>
        </w:rPr>
      </w:pPr>
      <w:r>
        <w:rPr>
          <w:b/>
          <w:bCs/>
          <w:sz w:val="24"/>
          <w:szCs w:val="24"/>
          <w:u w:val="single"/>
        </w:rPr>
        <w:t>Emergency Plans</w:t>
      </w:r>
    </w:p>
    <w:p w14:paraId="071F5F8E" w14:textId="77777777" w:rsidR="002C33EF" w:rsidRDefault="002C33EF">
      <w:pPr>
        <w:jc w:val="left"/>
        <w:rPr>
          <w:sz w:val="24"/>
          <w:szCs w:val="24"/>
        </w:rPr>
      </w:pPr>
    </w:p>
    <w:p w14:paraId="59A186FA" w14:textId="77777777" w:rsidR="002C33EF" w:rsidRDefault="00380AAF">
      <w:pPr>
        <w:jc w:val="left"/>
        <w:rPr>
          <w:sz w:val="24"/>
          <w:szCs w:val="24"/>
        </w:rPr>
      </w:pPr>
      <w:r>
        <w:rPr>
          <w:sz w:val="24"/>
          <w:szCs w:val="24"/>
        </w:rPr>
        <w:t>Emergency plans are prepared to cover all foreseeable major incidents, which may put the occupants of the school at risk. The local authority provides a Major Incident Plan and the headteacher has ensure that local arrangements are in place, which include the Emergency Management Plan and the Business Continuity Plan.</w:t>
      </w:r>
    </w:p>
    <w:p w14:paraId="24C40E19" w14:textId="77777777" w:rsidR="002C33EF" w:rsidRDefault="002C33EF">
      <w:pPr>
        <w:jc w:val="left"/>
        <w:rPr>
          <w:sz w:val="24"/>
          <w:szCs w:val="24"/>
        </w:rPr>
      </w:pPr>
    </w:p>
    <w:p w14:paraId="105D906E" w14:textId="77777777" w:rsidR="002C33EF" w:rsidRDefault="00380AAF">
      <w:pPr>
        <w:jc w:val="left"/>
        <w:rPr>
          <w:b/>
          <w:bCs/>
          <w:sz w:val="24"/>
          <w:szCs w:val="24"/>
          <w:u w:val="single"/>
        </w:rPr>
      </w:pPr>
      <w:r>
        <w:rPr>
          <w:b/>
          <w:bCs/>
          <w:sz w:val="24"/>
          <w:szCs w:val="24"/>
          <w:u w:val="single"/>
        </w:rPr>
        <w:t>Monitoring, Evaluation and Review</w:t>
      </w:r>
    </w:p>
    <w:p w14:paraId="707A7A0A" w14:textId="77777777" w:rsidR="002C33EF" w:rsidRDefault="002C33EF">
      <w:pPr>
        <w:jc w:val="left"/>
        <w:rPr>
          <w:sz w:val="24"/>
          <w:szCs w:val="24"/>
          <w:u w:val="single"/>
        </w:rPr>
      </w:pPr>
    </w:p>
    <w:p w14:paraId="25A8C6AC" w14:textId="77777777" w:rsidR="002C33EF" w:rsidRDefault="00380AAF">
      <w:pPr>
        <w:jc w:val="left"/>
        <w:rPr>
          <w:sz w:val="24"/>
          <w:szCs w:val="24"/>
        </w:rPr>
      </w:pPr>
      <w:r>
        <w:rPr>
          <w:sz w:val="24"/>
          <w:szCs w:val="24"/>
        </w:rPr>
        <w:t>The school will review this policy annually and assess its implementation and effectiveness.  The policy will be promoted and implemented throughout the school.</w:t>
      </w:r>
    </w:p>
    <w:p w14:paraId="56DA83D5" w14:textId="77777777" w:rsidR="002C33EF" w:rsidRDefault="002C33EF">
      <w:pPr>
        <w:jc w:val="left"/>
        <w:rPr>
          <w:sz w:val="24"/>
          <w:szCs w:val="24"/>
        </w:rPr>
      </w:pPr>
    </w:p>
    <w:p w14:paraId="180069EF" w14:textId="77777777" w:rsidR="002C33EF" w:rsidRDefault="002C33EF">
      <w:pPr>
        <w:jc w:val="left"/>
        <w:rPr>
          <w:sz w:val="24"/>
          <w:szCs w:val="24"/>
        </w:rPr>
      </w:pPr>
    </w:p>
    <w:p w14:paraId="62ECAA59" w14:textId="77777777" w:rsidR="002C33EF" w:rsidRDefault="002C33EF">
      <w:pPr>
        <w:jc w:val="left"/>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240ABD" w:rsidRPr="00197939" w14:paraId="7DB414F0" w14:textId="77777777" w:rsidTr="00884640">
        <w:trPr>
          <w:jc w:val="center"/>
        </w:trPr>
        <w:tc>
          <w:tcPr>
            <w:tcW w:w="4643" w:type="dxa"/>
            <w:tcBorders>
              <w:top w:val="single" w:sz="4" w:space="0" w:color="auto"/>
              <w:left w:val="single" w:sz="4" w:space="0" w:color="auto"/>
              <w:bottom w:val="single" w:sz="4" w:space="0" w:color="auto"/>
              <w:right w:val="single" w:sz="4" w:space="0" w:color="auto"/>
            </w:tcBorders>
          </w:tcPr>
          <w:p w14:paraId="2C4FFED6" w14:textId="77777777" w:rsidR="00240ABD" w:rsidRPr="0030668B" w:rsidRDefault="00240ABD" w:rsidP="00240ABD">
            <w:pPr>
              <w:ind w:right="-110"/>
              <w:jc w:val="left"/>
              <w:rPr>
                <w:rFonts w:ascii="Calibri" w:hAnsi="Calibri" w:cs="Calibri"/>
                <w:sz w:val="24"/>
                <w:szCs w:val="24"/>
              </w:rPr>
            </w:pPr>
            <w:r w:rsidRPr="0030668B">
              <w:rPr>
                <w:rFonts w:ascii="Calibri" w:hAnsi="Calibri" w:cs="Calibri"/>
                <w:sz w:val="24"/>
                <w:szCs w:val="24"/>
              </w:rPr>
              <w:t>Ratified (date)</w:t>
            </w:r>
          </w:p>
        </w:tc>
        <w:tc>
          <w:tcPr>
            <w:tcW w:w="4643" w:type="dxa"/>
            <w:tcBorders>
              <w:top w:val="single" w:sz="4" w:space="0" w:color="auto"/>
              <w:left w:val="single" w:sz="4" w:space="0" w:color="auto"/>
              <w:bottom w:val="single" w:sz="4" w:space="0" w:color="auto"/>
              <w:right w:val="single" w:sz="4" w:space="0" w:color="auto"/>
            </w:tcBorders>
          </w:tcPr>
          <w:p w14:paraId="13F01DCE" w14:textId="77777777" w:rsidR="00240ABD" w:rsidRPr="00197939" w:rsidRDefault="00240ABD" w:rsidP="00884640">
            <w:pPr>
              <w:ind w:right="-110"/>
              <w:rPr>
                <w:rFonts w:ascii="Calibri" w:hAnsi="Calibri" w:cs="Calibri"/>
                <w:sz w:val="24"/>
                <w:szCs w:val="24"/>
              </w:rPr>
            </w:pPr>
            <w:r>
              <w:rPr>
                <w:rFonts w:ascii="Calibri" w:hAnsi="Calibri" w:cs="Calibri"/>
                <w:sz w:val="24"/>
                <w:szCs w:val="24"/>
              </w:rPr>
              <w:t>October 202</w:t>
            </w:r>
            <w:r w:rsidR="00AC72D5">
              <w:rPr>
                <w:rFonts w:ascii="Calibri" w:hAnsi="Calibri" w:cs="Calibri"/>
                <w:sz w:val="24"/>
                <w:szCs w:val="24"/>
              </w:rPr>
              <w:t>5</w:t>
            </w:r>
          </w:p>
        </w:tc>
      </w:tr>
      <w:tr w:rsidR="00240ABD" w:rsidRPr="00197939" w14:paraId="2AA482CD" w14:textId="77777777" w:rsidTr="00884640">
        <w:trPr>
          <w:jc w:val="center"/>
        </w:trPr>
        <w:tc>
          <w:tcPr>
            <w:tcW w:w="4643" w:type="dxa"/>
            <w:tcBorders>
              <w:top w:val="single" w:sz="4" w:space="0" w:color="auto"/>
              <w:left w:val="single" w:sz="4" w:space="0" w:color="auto"/>
              <w:bottom w:val="single" w:sz="4" w:space="0" w:color="auto"/>
              <w:right w:val="single" w:sz="4" w:space="0" w:color="auto"/>
            </w:tcBorders>
          </w:tcPr>
          <w:p w14:paraId="009448BB" w14:textId="77777777" w:rsidR="00240ABD" w:rsidRDefault="00240ABD" w:rsidP="00240ABD">
            <w:pPr>
              <w:ind w:right="-110"/>
              <w:jc w:val="left"/>
              <w:rPr>
                <w:rFonts w:ascii="Calibri" w:hAnsi="Calibri" w:cs="Calibri"/>
                <w:sz w:val="24"/>
                <w:szCs w:val="24"/>
              </w:rPr>
            </w:pPr>
            <w:r>
              <w:rPr>
                <w:rFonts w:ascii="Calibri" w:hAnsi="Calibri" w:cs="Calibri"/>
                <w:sz w:val="24"/>
                <w:szCs w:val="24"/>
              </w:rPr>
              <w:t>Review Date</w:t>
            </w:r>
          </w:p>
        </w:tc>
        <w:tc>
          <w:tcPr>
            <w:tcW w:w="4643" w:type="dxa"/>
            <w:tcBorders>
              <w:top w:val="single" w:sz="4" w:space="0" w:color="auto"/>
              <w:left w:val="single" w:sz="4" w:space="0" w:color="auto"/>
              <w:bottom w:val="single" w:sz="4" w:space="0" w:color="auto"/>
              <w:right w:val="single" w:sz="4" w:space="0" w:color="auto"/>
            </w:tcBorders>
          </w:tcPr>
          <w:p w14:paraId="53B6E60E" w14:textId="77777777" w:rsidR="00240ABD" w:rsidRPr="00197939" w:rsidRDefault="00240ABD" w:rsidP="00884640">
            <w:pPr>
              <w:ind w:right="-110"/>
              <w:rPr>
                <w:rFonts w:ascii="Calibri" w:hAnsi="Calibri" w:cs="Calibri"/>
                <w:i/>
                <w:sz w:val="24"/>
                <w:szCs w:val="24"/>
              </w:rPr>
            </w:pPr>
            <w:r>
              <w:rPr>
                <w:rFonts w:ascii="Calibri" w:hAnsi="Calibri" w:cs="Calibri"/>
                <w:i/>
                <w:sz w:val="24"/>
                <w:szCs w:val="24"/>
              </w:rPr>
              <w:t>September 202</w:t>
            </w:r>
            <w:r w:rsidR="00AC72D5">
              <w:rPr>
                <w:rFonts w:ascii="Calibri" w:hAnsi="Calibri" w:cs="Calibri"/>
                <w:i/>
                <w:sz w:val="24"/>
                <w:szCs w:val="24"/>
              </w:rPr>
              <w:t>6</w:t>
            </w:r>
          </w:p>
        </w:tc>
      </w:tr>
    </w:tbl>
    <w:p w14:paraId="043ABE01" w14:textId="77777777" w:rsidR="002C33EF" w:rsidRDefault="002C33EF">
      <w:pPr>
        <w:jc w:val="left"/>
      </w:pPr>
    </w:p>
    <w:sectPr w:rsidR="002C33EF">
      <w:headerReference w:type="default" r:id="rId7"/>
      <w:footerReference w:type="default" r:id="rId8"/>
      <w:pgSz w:w="12240" w:h="15840"/>
      <w:pgMar w:top="706" w:right="1411" w:bottom="1138" w:left="1411"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98379" w14:textId="77777777" w:rsidR="00777A0C" w:rsidRDefault="00777A0C">
      <w:r>
        <w:separator/>
      </w:r>
    </w:p>
  </w:endnote>
  <w:endnote w:type="continuationSeparator" w:id="0">
    <w:p w14:paraId="789C9A74" w14:textId="77777777" w:rsidR="00777A0C" w:rsidRDefault="0077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EF83E" w14:textId="77777777" w:rsidR="002C33EF" w:rsidRDefault="00380AAF">
    <w:pPr>
      <w:pStyle w:val="Footer"/>
    </w:pPr>
    <w: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sidR="008926BA">
      <w:rPr>
        <w:b/>
        <w:bCs/>
        <w:noProof/>
        <w:sz w:val="24"/>
        <w:szCs w:val="24"/>
      </w:rPr>
      <w:t>6</w:t>
    </w:r>
    <w:r>
      <w:rPr>
        <w:b/>
        <w:bCs/>
        <w:sz w:val="24"/>
        <w:szCs w:val="24"/>
      </w:rPr>
      <w:fldChar w:fldCharType="end"/>
    </w:r>
    <w:r>
      <w:t xml:space="preserve"> of </w:t>
    </w:r>
    <w:r>
      <w:rPr>
        <w:b/>
        <w:bCs/>
        <w:sz w:val="24"/>
        <w:szCs w:val="24"/>
      </w:rPr>
      <w:fldChar w:fldCharType="begin"/>
    </w:r>
    <w:r>
      <w:rPr>
        <w:b/>
        <w:bCs/>
        <w:sz w:val="24"/>
        <w:szCs w:val="24"/>
      </w:rPr>
      <w:instrText xml:space="preserve"> NUMPAGES </w:instrText>
    </w:r>
    <w:r>
      <w:rPr>
        <w:b/>
        <w:bCs/>
        <w:sz w:val="24"/>
        <w:szCs w:val="24"/>
      </w:rPr>
      <w:fldChar w:fldCharType="separate"/>
    </w:r>
    <w:r w:rsidR="008926BA">
      <w:rPr>
        <w:b/>
        <w:bCs/>
        <w:noProof/>
        <w:sz w:val="24"/>
        <w:szCs w:val="24"/>
      </w:rPr>
      <w:t>6</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65098" w14:textId="77777777" w:rsidR="00777A0C" w:rsidRDefault="00777A0C">
      <w:r>
        <w:separator/>
      </w:r>
    </w:p>
  </w:footnote>
  <w:footnote w:type="continuationSeparator" w:id="0">
    <w:p w14:paraId="2093242F" w14:textId="77777777" w:rsidR="00777A0C" w:rsidRDefault="0077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9E1E4" w14:textId="77777777" w:rsidR="002C33EF" w:rsidRDefault="00380AAF">
    <w:pPr>
      <w:pStyle w:val="Heading1"/>
      <w:rPr>
        <w:b/>
        <w:bCs/>
        <w:sz w:val="24"/>
        <w:szCs w:val="24"/>
      </w:rPr>
    </w:pPr>
    <w:r>
      <w:rPr>
        <w:b/>
        <w:bCs/>
        <w:sz w:val="24"/>
        <w:szCs w:val="24"/>
      </w:rPr>
      <w:t>LONG BUCKBY JUNIOR SCHOOL</w:t>
    </w:r>
  </w:p>
  <w:p w14:paraId="464BBCCC" w14:textId="77777777" w:rsidR="002C33EF" w:rsidRDefault="00380AAF">
    <w:pPr>
      <w:pStyle w:val="Heading1"/>
    </w:pPr>
    <w:r>
      <w:rPr>
        <w:b/>
        <w:bCs/>
        <w:sz w:val="24"/>
        <w:szCs w:val="24"/>
      </w:rPr>
      <w:t>HEALTH, SAFETY AND WELL-BEING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E4F"/>
    <w:multiLevelType w:val="hybridMultilevel"/>
    <w:tmpl w:val="F3CEDDEE"/>
    <w:numStyleLink w:val="ImportedStyle6"/>
  </w:abstractNum>
  <w:abstractNum w:abstractNumId="1" w15:restartNumberingAfterBreak="0">
    <w:nsid w:val="0B072B01"/>
    <w:multiLevelType w:val="hybridMultilevel"/>
    <w:tmpl w:val="C166EA70"/>
    <w:numStyleLink w:val="ImportedStyle8"/>
  </w:abstractNum>
  <w:abstractNum w:abstractNumId="2" w15:restartNumberingAfterBreak="0">
    <w:nsid w:val="0E893F12"/>
    <w:multiLevelType w:val="hybridMultilevel"/>
    <w:tmpl w:val="CC928E5C"/>
    <w:numStyleLink w:val="ImportedStyle2"/>
  </w:abstractNum>
  <w:abstractNum w:abstractNumId="3" w15:restartNumberingAfterBreak="0">
    <w:nsid w:val="1CDE335A"/>
    <w:multiLevelType w:val="hybridMultilevel"/>
    <w:tmpl w:val="FBE65FBA"/>
    <w:numStyleLink w:val="ImportedStyle10"/>
  </w:abstractNum>
  <w:abstractNum w:abstractNumId="4" w15:restartNumberingAfterBreak="0">
    <w:nsid w:val="1D2B3F7E"/>
    <w:multiLevelType w:val="hybridMultilevel"/>
    <w:tmpl w:val="1A162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4A52F0"/>
    <w:multiLevelType w:val="hybridMultilevel"/>
    <w:tmpl w:val="01E283A6"/>
    <w:styleLink w:val="ImportedStyle5"/>
    <w:lvl w:ilvl="0" w:tplc="0CFC7CFC">
      <w:start w:val="1"/>
      <w:numFmt w:val="bullet"/>
      <w:lvlText w:val="▪"/>
      <w:lvlJc w:val="left"/>
      <w:pPr>
        <w:ind w:left="3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16602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8020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4E8DA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65E2F3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EED12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54243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B8636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5A7C9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C4D3AE6"/>
    <w:multiLevelType w:val="hybridMultilevel"/>
    <w:tmpl w:val="7AF20F38"/>
    <w:styleLink w:val="ImportedStyle12"/>
    <w:lvl w:ilvl="0" w:tplc="53A0AF3E">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D0E4A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B12B2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4B0A3D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FE7FC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3DA80E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AC8407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5E7D3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DAC1D0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92F0592"/>
    <w:multiLevelType w:val="hybridMultilevel"/>
    <w:tmpl w:val="CC928E5C"/>
    <w:styleLink w:val="ImportedStyle2"/>
    <w:lvl w:ilvl="0" w:tplc="003C6328">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98F56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2D495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D4A1F4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9C8F5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64C71C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2E047A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4244A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870D3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AC965A9"/>
    <w:multiLevelType w:val="hybridMultilevel"/>
    <w:tmpl w:val="B5728EF8"/>
    <w:styleLink w:val="ImportedStyle11"/>
    <w:lvl w:ilvl="0" w:tplc="489CEBF6">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44BAA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83CA1D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ED6FE1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E4BFC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2CEB54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72C04C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F8788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85AA4F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59532C"/>
    <w:multiLevelType w:val="hybridMultilevel"/>
    <w:tmpl w:val="F3CEDDEE"/>
    <w:styleLink w:val="ImportedStyle6"/>
    <w:lvl w:ilvl="0" w:tplc="9E12B0F0">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9E147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83A838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16A96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EE02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052F9C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34A30B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048F8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28AC40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11758A3"/>
    <w:multiLevelType w:val="hybridMultilevel"/>
    <w:tmpl w:val="01E283A6"/>
    <w:numStyleLink w:val="ImportedStyle5"/>
  </w:abstractNum>
  <w:abstractNum w:abstractNumId="11" w15:restartNumberingAfterBreak="0">
    <w:nsid w:val="45087A2B"/>
    <w:multiLevelType w:val="hybridMultilevel"/>
    <w:tmpl w:val="0DC0DCCA"/>
    <w:styleLink w:val="ImportedStyle3"/>
    <w:lvl w:ilvl="0" w:tplc="D296672E">
      <w:start w:val="1"/>
      <w:numFmt w:val="bullet"/>
      <w:lvlText w:val="▪"/>
      <w:lvlJc w:val="left"/>
      <w:pPr>
        <w:ind w:left="3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D402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8804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1A518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66C21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5C55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D27BA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C0ABAE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F00A7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6305C4A"/>
    <w:multiLevelType w:val="hybridMultilevel"/>
    <w:tmpl w:val="0DC0DCCA"/>
    <w:numStyleLink w:val="ImportedStyle3"/>
  </w:abstractNum>
  <w:abstractNum w:abstractNumId="13" w15:restartNumberingAfterBreak="0">
    <w:nsid w:val="487868A6"/>
    <w:multiLevelType w:val="hybridMultilevel"/>
    <w:tmpl w:val="B852C726"/>
    <w:numStyleLink w:val="ImportedStyle4"/>
  </w:abstractNum>
  <w:abstractNum w:abstractNumId="14" w15:restartNumberingAfterBreak="0">
    <w:nsid w:val="4DE80072"/>
    <w:multiLevelType w:val="hybridMultilevel"/>
    <w:tmpl w:val="A74CAB42"/>
    <w:numStyleLink w:val="ImportedStyle7"/>
  </w:abstractNum>
  <w:abstractNum w:abstractNumId="15" w15:restartNumberingAfterBreak="0">
    <w:nsid w:val="52BF3FF0"/>
    <w:multiLevelType w:val="hybridMultilevel"/>
    <w:tmpl w:val="B5728EF8"/>
    <w:numStyleLink w:val="ImportedStyle11"/>
  </w:abstractNum>
  <w:abstractNum w:abstractNumId="16" w15:restartNumberingAfterBreak="0">
    <w:nsid w:val="540B60FB"/>
    <w:multiLevelType w:val="hybridMultilevel"/>
    <w:tmpl w:val="A47CC1C2"/>
    <w:styleLink w:val="ImportedStyle9"/>
    <w:lvl w:ilvl="0" w:tplc="CE38D99E">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66A8A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1282FB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9CE432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78E8E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354923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9E878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3A783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916CBE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4DC55D0"/>
    <w:multiLevelType w:val="hybridMultilevel"/>
    <w:tmpl w:val="C166EA70"/>
    <w:styleLink w:val="ImportedStyle8"/>
    <w:lvl w:ilvl="0" w:tplc="4FE8C8FE">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E961D42">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70C6F3E">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9722ED2">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E767040">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FACD3DE">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03637E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91E7D40">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A1C8B76">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5B0C1FBD"/>
    <w:multiLevelType w:val="hybridMultilevel"/>
    <w:tmpl w:val="C0E6D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8B3C21"/>
    <w:multiLevelType w:val="hybridMultilevel"/>
    <w:tmpl w:val="FBE65FBA"/>
    <w:styleLink w:val="ImportedStyle10"/>
    <w:lvl w:ilvl="0" w:tplc="00F8AC68">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1A969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9A2A4C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F24DE2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CCC0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20EB76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73C861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C8389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F5A286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C5E135A"/>
    <w:multiLevelType w:val="hybridMultilevel"/>
    <w:tmpl w:val="A47CC1C2"/>
    <w:numStyleLink w:val="ImportedStyle9"/>
  </w:abstractNum>
  <w:abstractNum w:abstractNumId="21" w15:restartNumberingAfterBreak="0">
    <w:nsid w:val="715937A4"/>
    <w:multiLevelType w:val="hybridMultilevel"/>
    <w:tmpl w:val="B852C726"/>
    <w:styleLink w:val="ImportedStyle4"/>
    <w:lvl w:ilvl="0" w:tplc="76C4C4C6">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3C5A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9A2825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3D43F9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523C2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292FE8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76228C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3AD0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AD484A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B456943"/>
    <w:multiLevelType w:val="hybridMultilevel"/>
    <w:tmpl w:val="7AF20F38"/>
    <w:numStyleLink w:val="ImportedStyle12"/>
  </w:abstractNum>
  <w:abstractNum w:abstractNumId="23" w15:restartNumberingAfterBreak="0">
    <w:nsid w:val="7B9259D0"/>
    <w:multiLevelType w:val="hybridMultilevel"/>
    <w:tmpl w:val="A74CAB42"/>
    <w:styleLink w:val="ImportedStyle7"/>
    <w:lvl w:ilvl="0" w:tplc="7E5C268C">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CCC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98C61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06A6D3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8AB2B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67098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81AA12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50EAA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76C051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D516BF1"/>
    <w:multiLevelType w:val="hybridMultilevel"/>
    <w:tmpl w:val="955C7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1"/>
  </w:num>
  <w:num w:numId="4">
    <w:abstractNumId w:val="12"/>
  </w:num>
  <w:num w:numId="5">
    <w:abstractNumId w:val="21"/>
  </w:num>
  <w:num w:numId="6">
    <w:abstractNumId w:val="13"/>
  </w:num>
  <w:num w:numId="7">
    <w:abstractNumId w:val="5"/>
  </w:num>
  <w:num w:numId="8">
    <w:abstractNumId w:val="10"/>
  </w:num>
  <w:num w:numId="9">
    <w:abstractNumId w:val="9"/>
  </w:num>
  <w:num w:numId="10">
    <w:abstractNumId w:val="0"/>
  </w:num>
  <w:num w:numId="11">
    <w:abstractNumId w:val="23"/>
  </w:num>
  <w:num w:numId="12">
    <w:abstractNumId w:val="14"/>
  </w:num>
  <w:num w:numId="13">
    <w:abstractNumId w:val="17"/>
  </w:num>
  <w:num w:numId="14">
    <w:abstractNumId w:val="1"/>
  </w:num>
  <w:num w:numId="15">
    <w:abstractNumId w:val="16"/>
  </w:num>
  <w:num w:numId="16">
    <w:abstractNumId w:val="20"/>
  </w:num>
  <w:num w:numId="17">
    <w:abstractNumId w:val="19"/>
  </w:num>
  <w:num w:numId="18">
    <w:abstractNumId w:val="3"/>
  </w:num>
  <w:num w:numId="19">
    <w:abstractNumId w:val="8"/>
  </w:num>
  <w:num w:numId="20">
    <w:abstractNumId w:val="15"/>
  </w:num>
  <w:num w:numId="21">
    <w:abstractNumId w:val="6"/>
  </w:num>
  <w:num w:numId="22">
    <w:abstractNumId w:val="22"/>
  </w:num>
  <w:num w:numId="23">
    <w:abstractNumId w:val="4"/>
  </w:num>
  <w:num w:numId="24">
    <w:abstractNumId w:val="1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3EF"/>
    <w:rsid w:val="0004304B"/>
    <w:rsid w:val="000435DB"/>
    <w:rsid w:val="0013401F"/>
    <w:rsid w:val="001F2AC4"/>
    <w:rsid w:val="00205E4E"/>
    <w:rsid w:val="00207A83"/>
    <w:rsid w:val="00240ABD"/>
    <w:rsid w:val="002C33EF"/>
    <w:rsid w:val="002F4DC0"/>
    <w:rsid w:val="003148B0"/>
    <w:rsid w:val="00380AAF"/>
    <w:rsid w:val="00410B18"/>
    <w:rsid w:val="004364F6"/>
    <w:rsid w:val="00555A26"/>
    <w:rsid w:val="006508C3"/>
    <w:rsid w:val="00777A0C"/>
    <w:rsid w:val="007F72D4"/>
    <w:rsid w:val="00874BE2"/>
    <w:rsid w:val="008926BA"/>
    <w:rsid w:val="00955FED"/>
    <w:rsid w:val="009575D0"/>
    <w:rsid w:val="00983A7F"/>
    <w:rsid w:val="009C1C2E"/>
    <w:rsid w:val="00AC72D5"/>
    <w:rsid w:val="00AE6A76"/>
    <w:rsid w:val="00BB6EA5"/>
    <w:rsid w:val="00BE4546"/>
    <w:rsid w:val="00C83A39"/>
    <w:rsid w:val="00D123ED"/>
    <w:rsid w:val="00DA4512"/>
    <w:rsid w:val="00F54E5C"/>
    <w:rsid w:val="00F71037"/>
    <w:rsid w:val="00F8519A"/>
    <w:rsid w:val="00FB6443"/>
    <w:rsid w:val="00FE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1CA3"/>
  <w15:docId w15:val="{E477FB61-81C3-4BF7-81AE-30C8D888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jc w:val="center"/>
    </w:pPr>
    <w:rPr>
      <w:rFonts w:ascii="Arial" w:hAnsi="Arial" w:cs="Arial Unicode MS"/>
      <w:color w:val="000000"/>
      <w:sz w:val="22"/>
      <w:szCs w:val="22"/>
      <w:u w:color="000000"/>
      <w:shd w:val="clear" w:color="auto" w:fill="FFFFFF"/>
      <w:lang w:val="en-US"/>
      <w14:textOutline w14:w="0" w14:cap="flat" w14:cmpd="sng" w14:algn="ctr">
        <w14:noFill/>
        <w14:prstDash w14:val="solid"/>
        <w14:bevel/>
      </w14:textOutline>
    </w:rPr>
  </w:style>
  <w:style w:type="paragraph" w:styleId="Heading1">
    <w:name w:val="heading 1"/>
    <w:next w:val="Normal"/>
    <w:uiPriority w:val="9"/>
    <w:qFormat/>
    <w:pPr>
      <w:keepNext/>
      <w:tabs>
        <w:tab w:val="left" w:pos="432"/>
      </w:tabs>
      <w:suppressAutoHyphens/>
      <w:ind w:left="432" w:hanging="432"/>
      <w:jc w:val="center"/>
      <w:outlineLvl w:val="0"/>
    </w:pPr>
    <w:rPr>
      <w:rFonts w:ascii="Arial" w:hAnsi="Arial" w:cs="Arial Unicode MS"/>
      <w:color w:val="000000"/>
      <w:sz w:val="32"/>
      <w:szCs w:val="32"/>
      <w:u w:color="000000"/>
      <w:lang w:val="en-US"/>
      <w14:textOutline w14:w="0" w14:cap="flat" w14:cmpd="sng" w14:algn="ctr">
        <w14:noFill/>
        <w14:prstDash w14:val="solid"/>
        <w14:bevel/>
      </w14:textOutline>
    </w:rPr>
  </w:style>
  <w:style w:type="paragraph" w:styleId="Heading6">
    <w:name w:val="heading 6"/>
    <w:next w:val="Normal"/>
    <w:uiPriority w:val="9"/>
    <w:unhideWhenUsed/>
    <w:qFormat/>
    <w:pPr>
      <w:keepNext/>
      <w:pBdr>
        <w:top w:val="single" w:sz="4" w:space="0" w:color="000000"/>
      </w:pBdr>
      <w:tabs>
        <w:tab w:val="left" w:pos="1152"/>
      </w:tabs>
      <w:suppressAutoHyphens/>
      <w:ind w:left="1152" w:hanging="1152"/>
      <w:outlineLvl w:val="5"/>
    </w:pPr>
    <w:rPr>
      <w:rFonts w:ascii="Arial" w:hAnsi="Arial" w:cs="Arial Unicode MS"/>
      <w:b/>
      <w:bCs/>
      <w:color w:val="000000"/>
      <w:sz w:val="22"/>
      <w:szCs w:val="22"/>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153"/>
        <w:tab w:val="right" w:pos="8306"/>
      </w:tabs>
      <w:suppressAutoHyphens/>
    </w:pPr>
    <w:rPr>
      <w:rFonts w:ascii="Arial" w:hAnsi="Arial" w:cs="Arial Unicode MS"/>
      <w:color w:val="000000"/>
      <w:sz w:val="22"/>
      <w:szCs w:val="22"/>
      <w:u w:color="000000"/>
      <w:lang w:val="en-US"/>
      <w14:textOutline w14:w="0" w14:cap="flat" w14:cmpd="sng" w14:algn="ctr">
        <w14:noFill/>
        <w14:prstDash w14:val="solid"/>
        <w14:bevel/>
      </w14:textOutline>
    </w:rPr>
  </w:style>
  <w:style w:type="paragraph" w:styleId="BodyText">
    <w:name w:val="Body Text"/>
    <w:pPr>
      <w:pBdr>
        <w:top w:val="single" w:sz="4" w:space="0" w:color="000000"/>
      </w:pBdr>
      <w:suppressAutoHyphens/>
      <w:spacing w:after="120"/>
      <w:jc w:val="both"/>
    </w:pPr>
    <w:rPr>
      <w:rFonts w:ascii="Arial" w:hAnsi="Arial" w:cs="Arial Unicode MS"/>
      <w:color w:val="000000"/>
      <w:sz w:val="22"/>
      <w:szCs w:val="22"/>
      <w:u w:color="000000"/>
      <w:lang w:val="en-US"/>
      <w14:textOutline w14:w="0" w14:cap="flat" w14:cmpd="sng" w14:algn="ctr">
        <w14:noFill/>
        <w14:prstDash w14:val="solid"/>
        <w14:bevel/>
      </w14:textOutlin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5">
    <w:name w:val="Imported Style 5"/>
    <w:pPr>
      <w:numPr>
        <w:numId w:val="7"/>
      </w:numPr>
    </w:pPr>
  </w:style>
  <w:style w:type="numbering" w:customStyle="1" w:styleId="ImportedStyle6">
    <w:name w:val="Imported Style 6"/>
    <w:pPr>
      <w:numPr>
        <w:numId w:val="9"/>
      </w:numPr>
    </w:pPr>
  </w:style>
  <w:style w:type="numbering" w:customStyle="1" w:styleId="ImportedStyle7">
    <w:name w:val="Imported Style 7"/>
    <w:pPr>
      <w:numPr>
        <w:numId w:val="11"/>
      </w:numPr>
    </w:pPr>
  </w:style>
  <w:style w:type="numbering" w:customStyle="1" w:styleId="ImportedStyle8">
    <w:name w:val="Imported Style 8"/>
    <w:pPr>
      <w:numPr>
        <w:numId w:val="13"/>
      </w:numPr>
    </w:pPr>
  </w:style>
  <w:style w:type="numbering" w:customStyle="1" w:styleId="ImportedStyle9">
    <w:name w:val="Imported Style 9"/>
    <w:pPr>
      <w:numPr>
        <w:numId w:val="15"/>
      </w:numPr>
    </w:pPr>
  </w:style>
  <w:style w:type="numbering" w:customStyle="1" w:styleId="ImportedStyle10">
    <w:name w:val="Imported Style 10"/>
    <w:pPr>
      <w:numPr>
        <w:numId w:val="17"/>
      </w:numPr>
    </w:pPr>
  </w:style>
  <w:style w:type="numbering" w:customStyle="1" w:styleId="ImportedStyle11">
    <w:name w:val="Imported Style 11"/>
    <w:pPr>
      <w:numPr>
        <w:numId w:val="19"/>
      </w:numPr>
    </w:pPr>
  </w:style>
  <w:style w:type="numbering" w:customStyle="1" w:styleId="ImportedStyle12">
    <w:name w:val="Imported Style 12"/>
    <w:pPr>
      <w:numPr>
        <w:numId w:val="21"/>
      </w:numPr>
    </w:pPr>
  </w:style>
  <w:style w:type="paragraph" w:styleId="BalloonText">
    <w:name w:val="Balloon Text"/>
    <w:basedOn w:val="Normal"/>
    <w:link w:val="BalloonTextChar"/>
    <w:uiPriority w:val="99"/>
    <w:semiHidden/>
    <w:unhideWhenUsed/>
    <w:rsid w:val="00043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5DB"/>
    <w:rPr>
      <w:rFonts w:ascii="Segoe UI" w:hAnsi="Segoe UI" w:cs="Segoe UI"/>
      <w:color w:val="000000"/>
      <w:sz w:val="18"/>
      <w:szCs w:val="18"/>
      <w:u w:color="000000"/>
      <w:lang w:val="en-US"/>
      <w14:textOutline w14:w="0" w14:cap="flat" w14:cmpd="sng" w14:algn="ctr">
        <w14:noFill/>
        <w14:prstDash w14:val="solid"/>
        <w14:bevel/>
      </w14:textOutline>
    </w:rPr>
  </w:style>
  <w:style w:type="paragraph" w:styleId="ListParagraph">
    <w:name w:val="List Paragraph"/>
    <w:basedOn w:val="Normal"/>
    <w:uiPriority w:val="34"/>
    <w:qFormat/>
    <w:rsid w:val="00134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Norman</dc:creator>
  <cp:lastModifiedBy>Amanda Norman</cp:lastModifiedBy>
  <cp:revision>9</cp:revision>
  <cp:lastPrinted>2025-10-24T11:05:00Z</cp:lastPrinted>
  <dcterms:created xsi:type="dcterms:W3CDTF">2024-10-04T10:37:00Z</dcterms:created>
  <dcterms:modified xsi:type="dcterms:W3CDTF">2025-10-24T12:10:00Z</dcterms:modified>
</cp:coreProperties>
</file>